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D5" w:rsidRDefault="00FE7ACD" w:rsidP="00DC456A">
      <w:r w:rsidRPr="00A90878">
        <w:rPr>
          <w:noProof/>
          <w:lang w:eastAsia="nb-NO"/>
        </w:rPr>
        <w:drawing>
          <wp:anchor distT="0" distB="0" distL="114300" distR="114300" simplePos="0" relativeHeight="251660288" behindDoc="1" locked="0" layoutInCell="0" allowOverlap="1" wp14:anchorId="2DF90A3B" wp14:editId="460A4E2D">
            <wp:simplePos x="0" y="0"/>
            <wp:positionH relativeFrom="page">
              <wp:posOffset>2328</wp:posOffset>
            </wp:positionH>
            <wp:positionV relativeFrom="margin">
              <wp:posOffset>-896620</wp:posOffset>
            </wp:positionV>
            <wp:extent cx="7560000" cy="10692000"/>
            <wp:effectExtent l="0" t="0" r="3175" b="0"/>
            <wp:wrapNone/>
            <wp:docPr id="12" name="Bilde 12" descr="C:\Users\oalro\OneDrive - Gjøvik Kommune\Prosjekter\Ny grafisk profil\Word\Placeholder\Forsidebakgrunn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0913845" descr="C:\Users\oalro\OneDrive - Gjøvik Kommune\Prosjekter\Ny grafisk profil\Word\Placeholder\Forsidebakgrunn Wo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715">
        <w:t xml:space="preserve"> </w:t>
      </w:r>
    </w:p>
    <w:p w:rsidR="00716AD5" w:rsidRDefault="00716AD5" w:rsidP="00DC456A"/>
    <w:p w:rsidR="00716AD5" w:rsidRDefault="00716AD5" w:rsidP="00DC456A"/>
    <w:p w:rsidR="008F130F" w:rsidRDefault="008F130F" w:rsidP="00DC456A"/>
    <w:p w:rsidR="008F130F" w:rsidRDefault="008F130F" w:rsidP="00DC456A"/>
    <w:p w:rsidR="008F130F" w:rsidRDefault="008F130F" w:rsidP="00DC456A"/>
    <w:p w:rsidR="008F130F" w:rsidRDefault="008F130F" w:rsidP="00DC456A"/>
    <w:p w:rsidR="008F130F" w:rsidRDefault="008F130F" w:rsidP="00DC456A"/>
    <w:p w:rsidR="008F130F" w:rsidRDefault="008F130F" w:rsidP="00DC456A"/>
    <w:p w:rsidR="00716AD5" w:rsidRPr="002C2E63" w:rsidRDefault="00FE7ACD" w:rsidP="00DC456A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49ADFCB4">
                <wp:simplePos x="0" y="0"/>
                <wp:positionH relativeFrom="page">
                  <wp:posOffset>-9525</wp:posOffset>
                </wp:positionH>
                <wp:positionV relativeFrom="page">
                  <wp:posOffset>4588087</wp:posOffset>
                </wp:positionV>
                <wp:extent cx="7555230" cy="2743200"/>
                <wp:effectExtent l="0" t="0" r="7620" b="0"/>
                <wp:wrapTight wrapText="bothSides">
                  <wp:wrapPolygon edited="0">
                    <wp:start x="0" y="0"/>
                    <wp:lineTo x="0" y="21450"/>
                    <wp:lineTo x="21567" y="21450"/>
                    <wp:lineTo x="21567" y="0"/>
                    <wp:lineTo x="0" y="0"/>
                  </wp:wrapPolygon>
                </wp:wrapTight>
                <wp:docPr id="16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523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ACD" w:rsidRDefault="00FE7ACD" w:rsidP="00FE7ACD">
                            <w:pPr>
                              <w:pStyle w:val="Tittel0"/>
                            </w:pPr>
                            <w:r>
                              <w:t xml:space="preserve">Risiko- og </w:t>
                            </w:r>
                          </w:p>
                          <w:p w:rsidR="00210345" w:rsidRPr="00FE7ACD" w:rsidRDefault="00FE7ACD" w:rsidP="00FE7ACD">
                            <w:pPr>
                              <w:pStyle w:val="Tittel0"/>
                            </w:pPr>
                            <w:r>
                              <w:t>sårbarhetsanalyse</w:t>
                            </w:r>
                          </w:p>
                          <w:p w:rsidR="00FE7ACD" w:rsidRDefault="00FE7ACD" w:rsidP="00FE7ACD">
                            <w:pPr>
                              <w:pStyle w:val="Undertittel0"/>
                              <w:rPr>
                                <w:color w:val="FFFFFF" w:themeColor="background1"/>
                              </w:rPr>
                            </w:pPr>
                          </w:p>
                          <w:p w:rsidR="00FE7ACD" w:rsidRPr="00A90878" w:rsidRDefault="00FE7ACD" w:rsidP="00FE7ACD">
                            <w:pPr>
                              <w:pStyle w:val="Undertittel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Detaljregulering for XXXX</w:t>
                            </w:r>
                            <w:bookmarkStart w:id="0" w:name="_GoBack"/>
                            <w:bookmarkEnd w:id="0"/>
                          </w:p>
                          <w:p w:rsidR="00210345" w:rsidRPr="00CC14E4" w:rsidRDefault="00CC14E4" w:rsidP="00CC14E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</w:rPr>
                            </w:pPr>
                            <w:r w:rsidRPr="00CC14E4">
                              <w:rPr>
                                <w:i/>
                                <w:color w:val="FFFFFF" w:themeColor="background1"/>
                              </w:rPr>
                              <w:t>Forside kan endres</w:t>
                            </w:r>
                          </w:p>
                          <w:p w:rsidR="00210345" w:rsidRDefault="00210345" w:rsidP="000E400F">
                            <w:pPr>
                              <w:pStyle w:val="undertittel"/>
                            </w:pPr>
                          </w:p>
                          <w:p w:rsidR="00210345" w:rsidRDefault="00210345" w:rsidP="000E400F">
                            <w:pPr>
                              <w:pStyle w:val="Planforslagda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26" type="#_x0000_t202" style="position:absolute;margin-left:-.75pt;margin-top:361.25pt;width:594.9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" filled="f" stroked="f">
                <v:textbox inset="0,0,0,0">
                  <w:txbxContent>
                    <w:p w:rsidR="00FE7ACD" w:rsidRDefault="00FE7ACD" w:rsidP="00FE7ACD">
                      <w:pPr>
                        <w:pStyle w:val="Tittel0"/>
                      </w:pPr>
                      <w:r>
                        <w:t xml:space="preserve">Risiko- og </w:t>
                      </w:r>
                    </w:p>
                    <w:p w:rsidR="00210345" w:rsidRPr="00FE7ACD" w:rsidRDefault="00FE7ACD" w:rsidP="00FE7ACD">
                      <w:pPr>
                        <w:pStyle w:val="Tittel0"/>
                      </w:pPr>
                      <w:r>
                        <w:t>sårbarhetsanalyse</w:t>
                      </w:r>
                    </w:p>
                    <w:p w:rsidR="00FE7ACD" w:rsidRDefault="00FE7ACD" w:rsidP="00FE7ACD">
                      <w:pPr>
                        <w:pStyle w:val="Undertittel0"/>
                        <w:rPr>
                          <w:color w:val="FFFFFF" w:themeColor="background1"/>
                        </w:rPr>
                      </w:pPr>
                    </w:p>
                    <w:p w:rsidR="00FE7ACD" w:rsidRPr="00A90878" w:rsidRDefault="00FE7ACD" w:rsidP="00FE7ACD">
                      <w:pPr>
                        <w:pStyle w:val="Undertittel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Detaljregulering for XXXX</w:t>
                      </w:r>
                      <w:bookmarkStart w:id="1" w:name="_GoBack"/>
                      <w:bookmarkEnd w:id="1"/>
                    </w:p>
                    <w:p w:rsidR="00210345" w:rsidRPr="00CC14E4" w:rsidRDefault="00CC14E4" w:rsidP="00CC14E4">
                      <w:pPr>
                        <w:jc w:val="center"/>
                        <w:rPr>
                          <w:i/>
                          <w:color w:val="FFFFFF" w:themeColor="background1"/>
                        </w:rPr>
                      </w:pPr>
                      <w:r w:rsidRPr="00CC14E4">
                        <w:rPr>
                          <w:i/>
                          <w:color w:val="FFFFFF" w:themeColor="background1"/>
                        </w:rPr>
                        <w:t>Forside kan endres</w:t>
                      </w:r>
                    </w:p>
                    <w:p w:rsidR="00210345" w:rsidRDefault="00210345" w:rsidP="000E400F">
                      <w:pPr>
                        <w:pStyle w:val="undertittel"/>
                      </w:pPr>
                    </w:p>
                    <w:p w:rsidR="00210345" w:rsidRDefault="00210345" w:rsidP="000E400F">
                      <w:pPr>
                        <w:pStyle w:val="Planforslagdato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F130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EC07910">
                <wp:simplePos x="0" y="0"/>
                <wp:positionH relativeFrom="page">
                  <wp:posOffset>-2540</wp:posOffset>
                </wp:positionH>
                <wp:positionV relativeFrom="page">
                  <wp:posOffset>8724900</wp:posOffset>
                </wp:positionV>
                <wp:extent cx="7555230" cy="933450"/>
                <wp:effectExtent l="0" t="0" r="7620" b="0"/>
                <wp:wrapTight wrapText="bothSides">
                  <wp:wrapPolygon edited="0">
                    <wp:start x="0" y="0"/>
                    <wp:lineTo x="0" y="21159"/>
                    <wp:lineTo x="21567" y="21159"/>
                    <wp:lineTo x="21567" y="0"/>
                    <wp:lineTo x="0" y="0"/>
                  </wp:wrapPolygon>
                </wp:wrapTight>
                <wp:docPr id="17" name="Tekstbo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523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DB9" w:rsidRDefault="00AD5DB9" w:rsidP="000E400F">
                            <w:pPr>
                              <w:pStyle w:val="undertittel"/>
                            </w:pPr>
                          </w:p>
                          <w:p w:rsidR="00AD5DB9" w:rsidRDefault="00AD5DB9" w:rsidP="000E400F">
                            <w:pPr>
                              <w:pStyle w:val="undertittel"/>
                            </w:pPr>
                          </w:p>
                          <w:p w:rsidR="00210345" w:rsidRPr="00FE7ACD" w:rsidRDefault="00AD5DB9" w:rsidP="00FE7AC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E7ACD">
                              <w:rPr>
                                <w:color w:val="FFFFFF" w:themeColor="background1"/>
                              </w:rPr>
                              <w:t>Datert,</w:t>
                            </w:r>
                          </w:p>
                          <w:p w:rsidR="000E400F" w:rsidRPr="000E400F" w:rsidRDefault="000E400F" w:rsidP="000E400F">
                            <w:pPr>
                              <w:pStyle w:val="undertittel"/>
                            </w:pPr>
                            <w:r w:rsidRPr="000E400F">
                              <w:rPr>
                                <w:color w:val="A6A6A6" w:themeColor="background1" w:themeShade="A6"/>
                              </w:rPr>
                              <w:t>Basert på mal, sist</w:t>
                            </w:r>
                            <w:r w:rsidRPr="000E400F">
                              <w:t xml:space="preserve"> </w:t>
                            </w:r>
                            <w:r w:rsidRPr="000E400F">
                              <w:rPr>
                                <w:color w:val="A6A6A6" w:themeColor="background1" w:themeShade="A6"/>
                              </w:rPr>
                              <w:t>revidert 10. mars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17" o:spid="_x0000_s1027" type="#_x0000_t202" style="position:absolute;margin-left:-.2pt;margin-top:687pt;width:594.9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" filled="f" stroked="f">
                <v:textbox inset="0,0,0,0">
                  <w:txbxContent>
                    <w:p w:rsidR="00AD5DB9" w:rsidRDefault="00AD5DB9" w:rsidP="000E400F">
                      <w:pPr>
                        <w:pStyle w:val="undertittel"/>
                      </w:pPr>
                    </w:p>
                    <w:p w:rsidR="00AD5DB9" w:rsidRDefault="00AD5DB9" w:rsidP="000E400F">
                      <w:pPr>
                        <w:pStyle w:val="undertittel"/>
                      </w:pPr>
                    </w:p>
                    <w:p w:rsidR="00210345" w:rsidRPr="00FE7ACD" w:rsidRDefault="00AD5DB9" w:rsidP="00FE7AC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E7ACD">
                        <w:rPr>
                          <w:color w:val="FFFFFF" w:themeColor="background1"/>
                        </w:rPr>
                        <w:t>Datert,</w:t>
                      </w:r>
                    </w:p>
                    <w:p w:rsidR="000E400F" w:rsidRPr="000E400F" w:rsidRDefault="000E400F" w:rsidP="000E400F">
                      <w:pPr>
                        <w:pStyle w:val="undertittel"/>
                      </w:pPr>
                      <w:r w:rsidRPr="000E400F">
                        <w:rPr>
                          <w:color w:val="A6A6A6" w:themeColor="background1" w:themeShade="A6"/>
                        </w:rPr>
                        <w:t>Basert på mal, sist</w:t>
                      </w:r>
                      <w:r w:rsidRPr="000E400F">
                        <w:t xml:space="preserve"> </w:t>
                      </w:r>
                      <w:r w:rsidRPr="000E400F">
                        <w:rPr>
                          <w:color w:val="A6A6A6" w:themeColor="background1" w:themeShade="A6"/>
                        </w:rPr>
                        <w:t>revidert 10. mars 2020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C2E63">
        <w:br w:type="page"/>
      </w:r>
    </w:p>
    <w:sdt>
      <w:sdtPr>
        <w:rPr>
          <w:rFonts w:ascii="Trebuchet MS" w:eastAsiaTheme="minorHAnsi" w:hAnsi="Trebuchet MS" w:cstheme="minorBidi"/>
          <w:color w:val="auto"/>
          <w:sz w:val="22"/>
          <w:szCs w:val="22"/>
          <w:lang w:eastAsia="en-US"/>
        </w:rPr>
        <w:id w:val="-1868279084"/>
        <w:docPartObj>
          <w:docPartGallery w:val="Table of Contents"/>
          <w:docPartUnique/>
        </w:docPartObj>
      </w:sdtPr>
      <w:sdtEndPr>
        <w:rPr>
          <w:rFonts w:ascii="Calibri Light" w:hAnsi="Calibri Light" w:cs="Calibri Light"/>
          <w:b/>
          <w:bCs/>
          <w:sz w:val="24"/>
        </w:rPr>
      </w:sdtEndPr>
      <w:sdtContent>
        <w:p w:rsidR="00C90F5E" w:rsidRPr="00DC456A" w:rsidRDefault="00C90F5E" w:rsidP="00DC456A">
          <w:pPr>
            <w:pStyle w:val="Overskriftforinnholdsfortegnelse"/>
            <w:rPr>
              <w:rStyle w:val="Overskrift1Tegn"/>
            </w:rPr>
          </w:pPr>
          <w:r w:rsidRPr="00DC456A">
            <w:rPr>
              <w:rStyle w:val="Overskrift1Tegn"/>
            </w:rPr>
            <w:t>INNHOLDSFORTEGNELSE</w:t>
          </w:r>
        </w:p>
        <w:p w:rsidR="00A0447B" w:rsidRDefault="00C90F5E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r w:rsidRPr="00DC456A">
            <w:fldChar w:fldCharType="begin"/>
          </w:r>
          <w:r w:rsidRPr="00DC456A">
            <w:instrText xml:space="preserve"> TOC \o "1-2" \h \z \u </w:instrText>
          </w:r>
          <w:r w:rsidRPr="00DC456A">
            <w:fldChar w:fldCharType="separate"/>
          </w:r>
          <w:hyperlink w:anchor="_Toc132636876" w:history="1">
            <w:r w:rsidR="00A0447B" w:rsidRPr="000E568C">
              <w:rPr>
                <w:rStyle w:val="Hyperkobling"/>
                <w:noProof/>
              </w:rPr>
              <w:t>Sammendrag</w:t>
            </w:r>
            <w:r w:rsidR="00A0447B">
              <w:rPr>
                <w:noProof/>
                <w:webHidden/>
              </w:rPr>
              <w:tab/>
            </w:r>
            <w:r w:rsidR="00A0447B">
              <w:rPr>
                <w:noProof/>
                <w:webHidden/>
              </w:rPr>
              <w:fldChar w:fldCharType="begin"/>
            </w:r>
            <w:r w:rsidR="00A0447B">
              <w:rPr>
                <w:noProof/>
                <w:webHidden/>
              </w:rPr>
              <w:instrText xml:space="preserve"> PAGEREF _Toc132636876 \h </w:instrText>
            </w:r>
            <w:r w:rsidR="00A0447B">
              <w:rPr>
                <w:noProof/>
                <w:webHidden/>
              </w:rPr>
            </w:r>
            <w:r w:rsidR="00A0447B">
              <w:rPr>
                <w:noProof/>
                <w:webHidden/>
              </w:rPr>
              <w:fldChar w:fldCharType="separate"/>
            </w:r>
            <w:r w:rsidR="00A0447B">
              <w:rPr>
                <w:noProof/>
                <w:webHidden/>
              </w:rPr>
              <w:t>3</w:t>
            </w:r>
            <w:r w:rsidR="00A0447B"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77" w:history="1">
            <w:r w:rsidRPr="000E568C">
              <w:rPr>
                <w:rStyle w:val="Hyperkobling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78" w:history="1">
            <w:r w:rsidRPr="000E568C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Hensikten med risiko- og sårbarhetsanalyser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79" w:history="1">
            <w:r w:rsidRPr="000E568C">
              <w:rPr>
                <w:rStyle w:val="Hyperkobling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Begrep og forkortelser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0" w:history="1">
            <w:r w:rsidRPr="000E568C">
              <w:rPr>
                <w:rStyle w:val="Hyperkobling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Dokument- og kunnskapsgrunnlagoversikt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1" w:history="1">
            <w:r w:rsidRPr="000E568C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2" w:history="1">
            <w:r w:rsidRPr="000E568C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Bakgrunn og framgangsmåte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3" w:history="1">
            <w:r w:rsidRPr="000E568C">
              <w:rPr>
                <w:rStyle w:val="Hyperkobling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Analyseoppsettet i ROS-analysen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4" w:history="1">
            <w:r w:rsidRPr="000E568C">
              <w:rPr>
                <w:rStyle w:val="Hyperkobling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Forutsetninger og avgrensninger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5" w:history="1">
            <w:r w:rsidRPr="000E568C">
              <w:rPr>
                <w:rStyle w:val="Hyperkobling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Prosessen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6" w:history="1">
            <w:r w:rsidRPr="000E568C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Planområdet og utbyggingsformålet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7" w:history="1">
            <w:r w:rsidRPr="000E568C">
              <w:rPr>
                <w:rStyle w:val="Hyperkobling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Beliggenhet og planavgrensning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8" w:history="1">
            <w:r w:rsidRPr="000E568C">
              <w:rPr>
                <w:rStyle w:val="Hyperkobling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Dagens situasjon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89" w:history="1">
            <w:r w:rsidRPr="000E568C">
              <w:rPr>
                <w:rStyle w:val="Hyperkobling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Utbyggingsformålet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90" w:history="1">
            <w:r w:rsidRPr="000E568C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Identifiserte mulige uønskede hendelser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91" w:history="1">
            <w:r w:rsidRPr="000E568C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Risiko- og sårbarhetsvurdering av uønskede hendelser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92" w:history="1">
            <w:r w:rsidRPr="000E568C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Tiltak for å redusere risiko og sårbarhet, sammenstilt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93" w:history="1">
            <w:r w:rsidRPr="000E568C">
              <w:rPr>
                <w:rStyle w:val="Hyperkobling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Konklusjon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447B" w:rsidRDefault="00A0447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nb-NO"/>
            </w:rPr>
          </w:pPr>
          <w:hyperlink w:anchor="_Toc132636894" w:history="1">
            <w:r w:rsidRPr="000E568C">
              <w:rPr>
                <w:rStyle w:val="Hyperkobling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nb-NO"/>
              </w:rPr>
              <w:tab/>
            </w:r>
            <w:r w:rsidRPr="000E568C">
              <w:rPr>
                <w:rStyle w:val="Hyperkobling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_Toc132636894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0F5E" w:rsidRDefault="00C90F5E" w:rsidP="00DC456A">
          <w:r w:rsidRPr="00DC456A">
            <w:fldChar w:fldCharType="end"/>
          </w:r>
        </w:p>
      </w:sdtContent>
    </w:sdt>
    <w:p w:rsidR="00C26EF0" w:rsidRDefault="00C26EF0" w:rsidP="00DC456A">
      <w:r>
        <w:t xml:space="preserve"> </w:t>
      </w:r>
    </w:p>
    <w:p w:rsidR="002F5B14" w:rsidRPr="009D3FEA" w:rsidRDefault="00C90F5E" w:rsidP="00DC456A">
      <w:pPr>
        <w:rPr>
          <w:rFonts w:asciiTheme="minorHAnsi" w:hAnsiTheme="minorHAnsi" w:cstheme="minorHAnsi"/>
          <w:color w:val="A6A6A6" w:themeColor="background1" w:themeShade="A6"/>
        </w:rPr>
      </w:pPr>
      <w:r>
        <w:br w:type="page"/>
      </w:r>
      <w:r w:rsidR="00383C5A" w:rsidRPr="009D3FEA">
        <w:rPr>
          <w:rFonts w:asciiTheme="minorHAnsi" w:hAnsiTheme="minorHAnsi" w:cstheme="minorHAnsi"/>
          <w:color w:val="A6A6A6" w:themeColor="background1" w:themeShade="A6"/>
        </w:rPr>
        <w:lastRenderedPageBreak/>
        <w:t>Veiledning</w:t>
      </w:r>
      <w:r w:rsidR="002F5B14" w:rsidRPr="009D3FEA">
        <w:rPr>
          <w:rFonts w:asciiTheme="minorHAnsi" w:hAnsiTheme="minorHAnsi" w:cstheme="minorHAnsi"/>
          <w:color w:val="A6A6A6" w:themeColor="background1" w:themeShade="A6"/>
        </w:rPr>
        <w:t>:</w:t>
      </w:r>
    </w:p>
    <w:p w:rsidR="002F5B14" w:rsidRPr="009D3FEA" w:rsidRDefault="002F5B14" w:rsidP="00DC456A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color w:val="A6A6A6" w:themeColor="background1" w:themeShade="A6"/>
        </w:rPr>
      </w:pPr>
      <w:r w:rsidRPr="009D3FEA">
        <w:rPr>
          <w:rFonts w:asciiTheme="minorHAnsi" w:hAnsiTheme="minorHAnsi" w:cstheme="minorHAnsi"/>
          <w:color w:val="A6A6A6" w:themeColor="background1" w:themeShade="A6"/>
        </w:rPr>
        <w:t>Grå tekst er ment som veiledende og skal fjernes/endres.</w:t>
      </w:r>
    </w:p>
    <w:p w:rsidR="007C2722" w:rsidRPr="009D3FEA" w:rsidRDefault="00BB6968" w:rsidP="00210345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color w:val="A6A6A6" w:themeColor="background1" w:themeShade="A6"/>
        </w:rPr>
      </w:pPr>
      <w:r w:rsidRPr="009D3FEA">
        <w:rPr>
          <w:rFonts w:asciiTheme="minorHAnsi" w:hAnsiTheme="minorHAnsi" w:cstheme="minorHAnsi"/>
          <w:color w:val="A6A6A6" w:themeColor="background1" w:themeShade="A6"/>
        </w:rPr>
        <w:t>Innholdet i tabellene e</w:t>
      </w:r>
      <w:r w:rsidR="0061651D" w:rsidRPr="009D3FEA">
        <w:rPr>
          <w:rFonts w:asciiTheme="minorHAnsi" w:hAnsiTheme="minorHAnsi" w:cstheme="minorHAnsi"/>
          <w:color w:val="A6A6A6" w:themeColor="background1" w:themeShade="A6"/>
        </w:rPr>
        <w:t>r ikke uttømmende</w:t>
      </w:r>
      <w:r w:rsidR="007C2722" w:rsidRPr="009D3FEA">
        <w:rPr>
          <w:rFonts w:asciiTheme="minorHAnsi" w:hAnsiTheme="minorHAnsi" w:cstheme="minorHAnsi"/>
          <w:color w:val="A6A6A6" w:themeColor="background1" w:themeShade="A6"/>
        </w:rPr>
        <w:t xml:space="preserve"> og </w:t>
      </w:r>
      <w:r w:rsidRPr="009D3FEA">
        <w:rPr>
          <w:rFonts w:asciiTheme="minorHAnsi" w:hAnsiTheme="minorHAnsi" w:cstheme="minorHAnsi"/>
          <w:color w:val="A6A6A6" w:themeColor="background1" w:themeShade="A6"/>
        </w:rPr>
        <w:t xml:space="preserve">du må </w:t>
      </w:r>
      <w:r w:rsidR="007C2722" w:rsidRPr="009D3FEA">
        <w:rPr>
          <w:rFonts w:asciiTheme="minorHAnsi" w:hAnsiTheme="minorHAnsi" w:cstheme="minorHAnsi"/>
          <w:color w:val="A6A6A6" w:themeColor="background1" w:themeShade="A6"/>
        </w:rPr>
        <w:t>supplere</w:t>
      </w:r>
      <w:r w:rsidR="0061651D" w:rsidRPr="009D3FEA">
        <w:rPr>
          <w:rFonts w:asciiTheme="minorHAnsi" w:hAnsiTheme="minorHAnsi" w:cstheme="minorHAnsi"/>
          <w:color w:val="A6A6A6" w:themeColor="background1" w:themeShade="A6"/>
        </w:rPr>
        <w:t xml:space="preserve"> og justere</w:t>
      </w:r>
      <w:r w:rsidRPr="009D3FEA">
        <w:rPr>
          <w:rFonts w:asciiTheme="minorHAnsi" w:hAnsiTheme="minorHAnsi" w:cstheme="minorHAnsi"/>
          <w:color w:val="A6A6A6" w:themeColor="background1" w:themeShade="A6"/>
        </w:rPr>
        <w:t xml:space="preserve"> disse konkret til det enkelte planarbeid</w:t>
      </w:r>
      <w:r w:rsidR="007C2722" w:rsidRPr="009D3FEA">
        <w:rPr>
          <w:rFonts w:asciiTheme="minorHAnsi" w:hAnsiTheme="minorHAnsi" w:cstheme="minorHAnsi"/>
          <w:color w:val="A6A6A6" w:themeColor="background1" w:themeShade="A6"/>
        </w:rPr>
        <w:t>.</w:t>
      </w:r>
    </w:p>
    <w:p w:rsidR="00296774" w:rsidRPr="009D3FEA" w:rsidRDefault="00BB6968" w:rsidP="00210345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color w:val="A6A6A6" w:themeColor="background1" w:themeShade="A6"/>
        </w:rPr>
      </w:pPr>
      <w:r w:rsidRPr="009D3FEA">
        <w:rPr>
          <w:rFonts w:asciiTheme="minorHAnsi" w:hAnsiTheme="minorHAnsi" w:cstheme="minorHAnsi"/>
          <w:color w:val="A6A6A6" w:themeColor="background1" w:themeShade="A6"/>
        </w:rPr>
        <w:t xml:space="preserve">ROS-analysen skal vise alle risiko- og sårbarhetsforhold som </w:t>
      </w:r>
      <w:r w:rsidR="00A94A4C" w:rsidRPr="009D3FEA">
        <w:rPr>
          <w:rFonts w:asciiTheme="minorHAnsi" w:hAnsiTheme="minorHAnsi" w:cstheme="minorHAnsi"/>
          <w:color w:val="A6A6A6" w:themeColor="background1" w:themeShade="A6"/>
        </w:rPr>
        <w:t>innvi</w:t>
      </w:r>
      <w:r w:rsidR="00E125A1" w:rsidRPr="009D3FEA">
        <w:rPr>
          <w:rFonts w:asciiTheme="minorHAnsi" w:hAnsiTheme="minorHAnsi" w:cstheme="minorHAnsi"/>
          <w:color w:val="A6A6A6" w:themeColor="background1" w:themeShade="A6"/>
        </w:rPr>
        <w:t>r</w:t>
      </w:r>
      <w:r w:rsidR="00A94A4C" w:rsidRPr="009D3FEA">
        <w:rPr>
          <w:rFonts w:asciiTheme="minorHAnsi" w:hAnsiTheme="minorHAnsi" w:cstheme="minorHAnsi"/>
          <w:color w:val="A6A6A6" w:themeColor="background1" w:themeShade="A6"/>
        </w:rPr>
        <w:t xml:space="preserve">ker på </w:t>
      </w:r>
      <w:r w:rsidRPr="009D3FEA">
        <w:rPr>
          <w:rFonts w:asciiTheme="minorHAnsi" w:hAnsiTheme="minorHAnsi" w:cstheme="minorHAnsi"/>
          <w:color w:val="A6A6A6" w:themeColor="background1" w:themeShade="A6"/>
        </w:rPr>
        <w:t>om arealet er egnet til utbyggingsformål, og eventuelle endringer i slike forhold som følge av planlagt utbygging</w:t>
      </w:r>
      <w:r w:rsidR="00296774" w:rsidRPr="009D3FEA">
        <w:rPr>
          <w:rFonts w:asciiTheme="minorHAnsi" w:hAnsiTheme="minorHAnsi" w:cstheme="minorHAnsi"/>
          <w:color w:val="A6A6A6" w:themeColor="background1" w:themeShade="A6"/>
        </w:rPr>
        <w:t>. Dette kan knytte seg til arealet slik det er fra naturens side, eller som følge av arealbruken.</w:t>
      </w:r>
    </w:p>
    <w:p w:rsidR="00BB6968" w:rsidRPr="009D3FEA" w:rsidRDefault="00296774" w:rsidP="00BB6968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color w:val="A6A6A6" w:themeColor="background1" w:themeShade="A6"/>
        </w:rPr>
      </w:pPr>
      <w:r w:rsidRPr="009D3FEA">
        <w:rPr>
          <w:rFonts w:asciiTheme="minorHAnsi" w:hAnsiTheme="minorHAnsi" w:cstheme="minorHAnsi"/>
          <w:color w:val="A6A6A6" w:themeColor="background1" w:themeShade="A6"/>
        </w:rPr>
        <w:t>Temaer i analysen skal være relevante for den konkrete planen og planområdet</w:t>
      </w:r>
      <w:r w:rsidR="00BB6968" w:rsidRPr="009D3FEA">
        <w:rPr>
          <w:rFonts w:asciiTheme="minorHAnsi" w:hAnsiTheme="minorHAnsi" w:cstheme="minorHAnsi"/>
          <w:color w:val="A6A6A6" w:themeColor="background1" w:themeShade="A6"/>
        </w:rPr>
        <w:t xml:space="preserve">. </w:t>
      </w:r>
    </w:p>
    <w:p w:rsidR="00C26EF0" w:rsidRDefault="00BB6968" w:rsidP="00E125A1">
      <w:pPr>
        <w:pStyle w:val="Overskrift1"/>
        <w:numPr>
          <w:ilvl w:val="0"/>
          <w:numId w:val="0"/>
        </w:numPr>
      </w:pPr>
      <w:r w:rsidRPr="00DC456A">
        <w:t xml:space="preserve"> </w:t>
      </w:r>
      <w:bookmarkStart w:id="2" w:name="_Toc132636876"/>
      <w:r w:rsidR="002E3BDE" w:rsidRPr="00DC456A">
        <w:t>Sammendrag</w:t>
      </w:r>
      <w:bookmarkEnd w:id="2"/>
      <w:r w:rsidR="00C26EF0" w:rsidRPr="00DC456A">
        <w:t xml:space="preserve"> </w:t>
      </w:r>
    </w:p>
    <w:p w:rsidR="002E3BDE" w:rsidRDefault="00AD5DB9" w:rsidP="00AD5DB9">
      <w:pPr>
        <w:tabs>
          <w:tab w:val="left" w:pos="3880"/>
        </w:tabs>
      </w:pPr>
      <w:r>
        <w:tab/>
      </w:r>
    </w:p>
    <w:p w:rsidR="002E3BDE" w:rsidRDefault="002E3BDE" w:rsidP="002E3BDE"/>
    <w:p w:rsidR="002E3BDE" w:rsidRDefault="00506F20" w:rsidP="002E3BDE">
      <w:pPr>
        <w:pStyle w:val="Overskrift1"/>
      </w:pPr>
      <w:bookmarkStart w:id="3" w:name="_Toc132636877"/>
      <w:r>
        <w:t>INNLEDNING</w:t>
      </w:r>
      <w:bookmarkEnd w:id="3"/>
    </w:p>
    <w:p w:rsidR="002E3BDE" w:rsidRDefault="009D3FEA" w:rsidP="002E3BDE">
      <w:pPr>
        <w:pStyle w:val="Overskrift2"/>
      </w:pPr>
      <w:bookmarkStart w:id="4" w:name="_Toc132636878"/>
      <w:r>
        <w:t xml:space="preserve">Hensikten med </w:t>
      </w:r>
      <w:r w:rsidR="002E3BDE">
        <w:t>risiko- og sårbarhetsanalyse</w:t>
      </w:r>
      <w:r>
        <w:t>r</w:t>
      </w:r>
      <w:bookmarkEnd w:id="4"/>
    </w:p>
    <w:p w:rsidR="00D57E2A" w:rsidRDefault="009E1714" w:rsidP="002E3BDE">
      <w:r>
        <w:t>Å utarbeide risiko- og sårbarhetsanalyse (ROS-analyse) e</w:t>
      </w:r>
      <w:r w:rsidR="00617F56" w:rsidRPr="003B7569">
        <w:t xml:space="preserve">r </w:t>
      </w:r>
      <w:r>
        <w:t>et krav i plan- og bygningsloven § 4-3 som gjelder alle planer for utbygging.</w:t>
      </w:r>
      <w:r w:rsidR="00D57E2A">
        <w:t xml:space="preserve"> Her heter det </w:t>
      </w:r>
      <w:r w:rsidR="009D3FEA">
        <w:t>at:</w:t>
      </w:r>
    </w:p>
    <w:p w:rsidR="00D57E2A" w:rsidRDefault="00D57E2A" w:rsidP="002E3BDE">
      <w:pPr>
        <w:rPr>
          <w:i/>
        </w:rPr>
      </w:pPr>
      <w:r w:rsidRPr="00D57E2A">
        <w:rPr>
          <w:i/>
        </w:rPr>
        <w:t>«</w:t>
      </w:r>
      <w:r w:rsidR="009E1714" w:rsidRPr="00D57E2A">
        <w:rPr>
          <w:i/>
        </w:rPr>
        <w:t>Analysen skal vise alle risiko- og s</w:t>
      </w:r>
      <w:r w:rsidRPr="00D57E2A">
        <w:rPr>
          <w:i/>
        </w:rPr>
        <w:t>å</w:t>
      </w:r>
      <w:r w:rsidR="009E1714" w:rsidRPr="00D57E2A">
        <w:rPr>
          <w:i/>
        </w:rPr>
        <w:t xml:space="preserve">rbarhetsforhold som har betydning for om arealet </w:t>
      </w:r>
      <w:r w:rsidRPr="00D57E2A">
        <w:rPr>
          <w:i/>
        </w:rPr>
        <w:t>er egnet til utbyggingsformål, og eventuelle endringer i slike forhold som følge av planlagt utbygging. Loven Område med fare, risiko eller sårbarhet avmerkes i planen som hensynssone, jf. §§ 11-8 og 12-6. Planmyndigheten skal i arealplaner vedta slik bestemmelser om utbyggingen i sonen, herunder forbu</w:t>
      </w:r>
      <w:r w:rsidR="00D405B9">
        <w:rPr>
          <w:i/>
        </w:rPr>
        <w:t>d</w:t>
      </w:r>
      <w:r w:rsidRPr="00D57E2A">
        <w:rPr>
          <w:i/>
        </w:rPr>
        <w:t>, som er nødvendig for å avverge skade og tap</w:t>
      </w:r>
      <w:r>
        <w:rPr>
          <w:i/>
        </w:rPr>
        <w:t>.»</w:t>
      </w:r>
    </w:p>
    <w:p w:rsidR="002E3BDE" w:rsidRDefault="00EC1B9F" w:rsidP="002E3BDE">
      <w:pPr>
        <w:pStyle w:val="Overskrift2"/>
      </w:pPr>
      <w:bookmarkStart w:id="5" w:name="_Toc132636879"/>
      <w:r>
        <w:t>Begrep og forkortelser</w:t>
      </w:r>
      <w:bookmarkEnd w:id="5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1"/>
        <w:gridCol w:w="7649"/>
      </w:tblGrid>
      <w:tr w:rsidR="00C72B2A" w:rsidTr="006C71FC">
        <w:tc>
          <w:tcPr>
            <w:tcW w:w="1440" w:type="dxa"/>
            <w:shd w:val="clear" w:color="auto" w:fill="DBE5F1" w:themeFill="accent1" w:themeFillTint="33"/>
          </w:tcPr>
          <w:p w:rsidR="00C72B2A" w:rsidRPr="00C72B2A" w:rsidRDefault="00C72B2A" w:rsidP="002E3BDE">
            <w:pPr>
              <w:rPr>
                <w:b/>
              </w:rPr>
            </w:pPr>
            <w:r w:rsidRPr="00C72B2A">
              <w:rPr>
                <w:b/>
              </w:rPr>
              <w:t>Begrep</w:t>
            </w:r>
          </w:p>
        </w:tc>
        <w:tc>
          <w:tcPr>
            <w:tcW w:w="7649" w:type="dxa"/>
            <w:shd w:val="clear" w:color="auto" w:fill="DBE5F1" w:themeFill="accent1" w:themeFillTint="33"/>
          </w:tcPr>
          <w:p w:rsidR="00C72B2A" w:rsidRPr="00C72B2A" w:rsidRDefault="00C72B2A" w:rsidP="002E3BDE">
            <w:pPr>
              <w:rPr>
                <w:b/>
              </w:rPr>
            </w:pPr>
            <w:r w:rsidRPr="00C72B2A">
              <w:rPr>
                <w:b/>
              </w:rPr>
              <w:t>Beskrivelse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C72B2A" w:rsidP="002E3BDE">
            <w:r w:rsidRPr="004E1D38">
              <w:t>ROS-analyse</w:t>
            </w:r>
          </w:p>
        </w:tc>
        <w:tc>
          <w:tcPr>
            <w:tcW w:w="7649" w:type="dxa"/>
          </w:tcPr>
          <w:p w:rsidR="00C72B2A" w:rsidRPr="004E1D38" w:rsidRDefault="00C72B2A" w:rsidP="00C72B2A">
            <w:r w:rsidRPr="004E1D38">
              <w:t>Risiko- og sårbarhetsanalyse , jf. plan- og bygningsloven § 4-3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BB6968" w:rsidP="002E3BDE">
            <w:r w:rsidRPr="004E1D38">
              <w:t>Sannsynlighet</w:t>
            </w:r>
          </w:p>
        </w:tc>
        <w:tc>
          <w:tcPr>
            <w:tcW w:w="7649" w:type="dxa"/>
          </w:tcPr>
          <w:p w:rsidR="00C72B2A" w:rsidRPr="004E1D38" w:rsidRDefault="00BB6968" w:rsidP="002E3BDE">
            <w:r w:rsidRPr="004E1D38">
              <w:t>Et mål for hvor trolig det at en bestemt hendelse kan inntreffe innenfor et visst tidsrom</w:t>
            </w:r>
            <w:r w:rsidR="006C71FC" w:rsidRPr="004E1D38">
              <w:t>.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BB6968" w:rsidP="002E3BDE">
            <w:r w:rsidRPr="004E1D38">
              <w:t>Sårbarhet</w:t>
            </w:r>
          </w:p>
        </w:tc>
        <w:tc>
          <w:tcPr>
            <w:tcW w:w="7649" w:type="dxa"/>
          </w:tcPr>
          <w:p w:rsidR="00C72B2A" w:rsidRPr="004E1D38" w:rsidRDefault="00BB6968" w:rsidP="002E3BDE">
            <w:r w:rsidRPr="004E1D38">
              <w:t>Vurderer motstandsevnen til utbyggingsformålet, samfunnsfunksjonene  og eventuelle barrierer, og evnen til å gjenopprette</w:t>
            </w:r>
            <w:r w:rsidR="006C71FC" w:rsidRPr="004E1D38">
              <w:t>.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BB6968" w:rsidP="002E3BDE">
            <w:r w:rsidRPr="004E1D38">
              <w:t>Konsekvens</w:t>
            </w:r>
          </w:p>
        </w:tc>
        <w:tc>
          <w:tcPr>
            <w:tcW w:w="7649" w:type="dxa"/>
          </w:tcPr>
          <w:p w:rsidR="00C72B2A" w:rsidRPr="004E1D38" w:rsidRDefault="00BB6968" w:rsidP="00895A8C">
            <w:r w:rsidRPr="004E1D38">
              <w:t xml:space="preserve">Virkningen den uønskede hendelsen </w:t>
            </w:r>
            <w:r w:rsidR="00895A8C" w:rsidRPr="004E1D38">
              <w:t>kan få i planområdet eller for utbyggingsformålet</w:t>
            </w:r>
            <w:r w:rsidR="006C71FC" w:rsidRPr="004E1D38">
              <w:t>.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BB6968" w:rsidP="002E3BDE">
            <w:r w:rsidRPr="004E1D38">
              <w:t>Usikkerhet</w:t>
            </w:r>
          </w:p>
        </w:tc>
        <w:tc>
          <w:tcPr>
            <w:tcW w:w="7649" w:type="dxa"/>
          </w:tcPr>
          <w:p w:rsidR="00C72B2A" w:rsidRPr="004E1D38" w:rsidRDefault="00895A8C" w:rsidP="00895A8C">
            <w:r w:rsidRPr="004E1D38">
              <w:t>Vurdering av kunnskapsgrunnlaget som ligger til grunn for ROS-vurderingen</w:t>
            </w:r>
            <w:r w:rsidR="006C71FC" w:rsidRPr="004E1D38">
              <w:t>.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BB6968" w:rsidP="002E3BDE">
            <w:r w:rsidRPr="004E1D38">
              <w:t>Barrierer</w:t>
            </w:r>
          </w:p>
        </w:tc>
        <w:tc>
          <w:tcPr>
            <w:tcW w:w="7649" w:type="dxa"/>
          </w:tcPr>
          <w:p w:rsidR="00C72B2A" w:rsidRPr="004E1D38" w:rsidRDefault="00895A8C" w:rsidP="00895A8C">
            <w:r w:rsidRPr="004E1D38">
              <w:t>Eksisterende tiltak, for eksempel flom/skredvoll, sikkerhetssoner rundt farlig industri, eller varslingssystemer som kan redusere sannsynlighet for og konsekvensen av en uønsket hendelse</w:t>
            </w:r>
            <w:r w:rsidR="006C71FC" w:rsidRPr="004E1D38">
              <w:t>.</w:t>
            </w:r>
          </w:p>
        </w:tc>
      </w:tr>
      <w:tr w:rsidR="00C72B2A" w:rsidTr="006C71FC">
        <w:tc>
          <w:tcPr>
            <w:tcW w:w="1440" w:type="dxa"/>
          </w:tcPr>
          <w:p w:rsidR="00C72B2A" w:rsidRPr="004E1D38" w:rsidRDefault="00BB6968" w:rsidP="002E3BDE">
            <w:r w:rsidRPr="004E1D38">
              <w:t>Tiltak</w:t>
            </w:r>
          </w:p>
        </w:tc>
        <w:tc>
          <w:tcPr>
            <w:tcW w:w="7649" w:type="dxa"/>
          </w:tcPr>
          <w:p w:rsidR="00C72B2A" w:rsidRPr="004E1D38" w:rsidRDefault="00895A8C" w:rsidP="002E3BDE">
            <w:r w:rsidRPr="004E1D38">
              <w:t xml:space="preserve">I oppfølging av funn fra ROS-vurderingen kan det bli avdekket behov for å </w:t>
            </w:r>
            <w:r w:rsidRPr="004E1D38">
              <w:lastRenderedPageBreak/>
              <w:t>redusere risiko og sårbarhet. Dette kan være forbedringer i barrierer eller nye tiltak.</w:t>
            </w:r>
          </w:p>
        </w:tc>
      </w:tr>
      <w:tr w:rsidR="006C71FC" w:rsidTr="006C71FC">
        <w:tc>
          <w:tcPr>
            <w:tcW w:w="1440" w:type="dxa"/>
          </w:tcPr>
          <w:p w:rsidR="006C71FC" w:rsidRPr="004E1D38" w:rsidRDefault="004E1D38" w:rsidP="006C71FC">
            <w:r w:rsidRPr="004E1D38">
              <w:lastRenderedPageBreak/>
              <w:t>mm</w:t>
            </w:r>
          </w:p>
        </w:tc>
        <w:tc>
          <w:tcPr>
            <w:tcW w:w="7649" w:type="dxa"/>
          </w:tcPr>
          <w:p w:rsidR="006C71FC" w:rsidRPr="00BB6968" w:rsidRDefault="006C71FC" w:rsidP="006C71FC"/>
        </w:tc>
      </w:tr>
      <w:tr w:rsidR="006C71FC" w:rsidTr="006C71FC">
        <w:tc>
          <w:tcPr>
            <w:tcW w:w="1440" w:type="dxa"/>
          </w:tcPr>
          <w:p w:rsidR="006C71FC" w:rsidRPr="006C71FC" w:rsidRDefault="006C71FC" w:rsidP="006C71FC">
            <w:pPr>
              <w:rPr>
                <w:i/>
              </w:rPr>
            </w:pPr>
          </w:p>
        </w:tc>
        <w:tc>
          <w:tcPr>
            <w:tcW w:w="7649" w:type="dxa"/>
          </w:tcPr>
          <w:p w:rsidR="006C71FC" w:rsidRPr="00BB6968" w:rsidRDefault="006C71FC" w:rsidP="006C71FC"/>
        </w:tc>
      </w:tr>
      <w:tr w:rsidR="006C71FC" w:rsidTr="006C71FC">
        <w:tc>
          <w:tcPr>
            <w:tcW w:w="1440" w:type="dxa"/>
          </w:tcPr>
          <w:p w:rsidR="006C71FC" w:rsidRPr="006C71FC" w:rsidRDefault="006C71FC" w:rsidP="006C71FC">
            <w:pPr>
              <w:rPr>
                <w:i/>
              </w:rPr>
            </w:pPr>
          </w:p>
        </w:tc>
        <w:tc>
          <w:tcPr>
            <w:tcW w:w="7649" w:type="dxa"/>
          </w:tcPr>
          <w:p w:rsidR="006C71FC" w:rsidRDefault="006C71FC" w:rsidP="006C71FC"/>
        </w:tc>
      </w:tr>
      <w:tr w:rsidR="006C71FC" w:rsidTr="006C71FC">
        <w:tc>
          <w:tcPr>
            <w:tcW w:w="1440" w:type="dxa"/>
          </w:tcPr>
          <w:p w:rsidR="006C71FC" w:rsidRDefault="006C71FC" w:rsidP="006C71FC"/>
        </w:tc>
        <w:tc>
          <w:tcPr>
            <w:tcW w:w="7649" w:type="dxa"/>
          </w:tcPr>
          <w:p w:rsidR="006C71FC" w:rsidRDefault="006C71FC" w:rsidP="006C71FC"/>
        </w:tc>
      </w:tr>
    </w:tbl>
    <w:p w:rsidR="002E3BDE" w:rsidRDefault="002E3BDE" w:rsidP="002E3BDE"/>
    <w:p w:rsidR="009D3FEA" w:rsidRDefault="009D3FEA" w:rsidP="009D3FEA">
      <w:pPr>
        <w:pStyle w:val="Overskrift2"/>
      </w:pPr>
      <w:bookmarkStart w:id="6" w:name="_Toc132636880"/>
      <w:r>
        <w:t>Dokument- og kunnskapsgrunnlagoversikt</w:t>
      </w:r>
      <w:bookmarkEnd w:id="6"/>
    </w:p>
    <w:p w:rsidR="009D3FEA" w:rsidRPr="00FE7ACD" w:rsidRDefault="000A3959" w:rsidP="002E3BDE">
      <w:p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 xml:space="preserve">ROS-analyser skal være etterprøvbare og kunnskapsgrunnlaget kjent. </w:t>
      </w:r>
      <w:r w:rsidR="009D3FEA" w:rsidRPr="00FE7ACD">
        <w:rPr>
          <w:color w:val="A6A6A6" w:themeColor="background1" w:themeShade="A6"/>
        </w:rPr>
        <w:t xml:space="preserve">Lag </w:t>
      </w:r>
      <w:r w:rsidRPr="00FE7ACD">
        <w:rPr>
          <w:color w:val="A6A6A6" w:themeColor="background1" w:themeShade="A6"/>
        </w:rPr>
        <w:t xml:space="preserve">derfor </w:t>
      </w:r>
      <w:r w:rsidR="009D3FEA" w:rsidRPr="00FE7ACD">
        <w:rPr>
          <w:color w:val="A6A6A6" w:themeColor="background1" w:themeShade="A6"/>
        </w:rPr>
        <w:t>en oversi</w:t>
      </w:r>
      <w:r w:rsidRPr="00FE7ACD">
        <w:rPr>
          <w:color w:val="A6A6A6" w:themeColor="background1" w:themeShade="A6"/>
        </w:rPr>
        <w:t xml:space="preserve">kt over alle </w:t>
      </w:r>
      <w:r w:rsidR="009D3FEA" w:rsidRPr="00FE7ACD">
        <w:rPr>
          <w:color w:val="A6A6A6" w:themeColor="background1" w:themeShade="A6"/>
        </w:rPr>
        <w:t>dokumen</w:t>
      </w:r>
      <w:r w:rsidR="00FE0CA3" w:rsidRPr="00FE7ACD">
        <w:rPr>
          <w:color w:val="A6A6A6" w:themeColor="background1" w:themeShade="A6"/>
        </w:rPr>
        <w:t>t</w:t>
      </w:r>
      <w:r w:rsidR="009D3FEA" w:rsidRPr="00FE7ACD">
        <w:rPr>
          <w:color w:val="A6A6A6" w:themeColor="background1" w:themeShade="A6"/>
        </w:rPr>
        <w:t xml:space="preserve">er som er brukt som grunnlag for analysen. F.eks. lover, forskrifter, veiledere, </w:t>
      </w:r>
      <w:r w:rsidRPr="00FE7ACD">
        <w:rPr>
          <w:color w:val="A6A6A6" w:themeColor="background1" w:themeShade="A6"/>
        </w:rPr>
        <w:t xml:space="preserve">retningslinjer, rapporter og nasjonale forventninger, offisielle kartdata herunder fare- og aktsomhetskart, statistikk, kommunens helhetlige ROS og plan for oppfølging, </w:t>
      </w:r>
      <w:r w:rsidR="00042269" w:rsidRPr="00FE7ACD">
        <w:rPr>
          <w:color w:val="A6A6A6" w:themeColor="background1" w:themeShade="A6"/>
        </w:rPr>
        <w:t xml:space="preserve">ROS-analyser for utbyggingsområder i kommuneplanens arealdel, områdereguleringer og naboplanområder, grunnundersøkelser, klimaprofiler, </w:t>
      </w:r>
      <w:r w:rsidRPr="00FE7ACD">
        <w:rPr>
          <w:color w:val="A6A6A6" w:themeColor="background1" w:themeShade="A6"/>
        </w:rPr>
        <w:t xml:space="preserve"> mm.</w:t>
      </w:r>
    </w:p>
    <w:p w:rsidR="002E3BDE" w:rsidRDefault="00506F20" w:rsidP="002E3BDE">
      <w:pPr>
        <w:pStyle w:val="Overskrift1"/>
      </w:pPr>
      <w:bookmarkStart w:id="7" w:name="_Toc132636881"/>
      <w:r>
        <w:t>METODE</w:t>
      </w:r>
      <w:bookmarkEnd w:id="7"/>
    </w:p>
    <w:p w:rsidR="002E3BDE" w:rsidRDefault="002E3BDE" w:rsidP="002E3BDE">
      <w:pPr>
        <w:pStyle w:val="Overskrift2"/>
      </w:pPr>
      <w:bookmarkStart w:id="8" w:name="_Toc132636882"/>
      <w:r>
        <w:t>Bakgrunn og framgangsmåte</w:t>
      </w:r>
      <w:bookmarkEnd w:id="8"/>
    </w:p>
    <w:p w:rsidR="00185B4E" w:rsidRDefault="002E3BDE" w:rsidP="002E3BDE">
      <w:pPr>
        <w:rPr>
          <w:rFonts w:asciiTheme="minorHAnsi" w:hAnsiTheme="minorHAnsi"/>
          <w:color w:val="000000" w:themeColor="text1"/>
        </w:rPr>
      </w:pPr>
      <w:r w:rsidRPr="002E3BDE">
        <w:rPr>
          <w:rFonts w:asciiTheme="minorHAnsi" w:hAnsiTheme="minorHAnsi"/>
          <w:color w:val="000000" w:themeColor="text1"/>
        </w:rPr>
        <w:t xml:space="preserve">Framgangsmåten </w:t>
      </w:r>
      <w:r>
        <w:rPr>
          <w:rFonts w:asciiTheme="minorHAnsi" w:hAnsiTheme="minorHAnsi"/>
          <w:color w:val="000000" w:themeColor="text1"/>
        </w:rPr>
        <w:t xml:space="preserve">for å utarbeide denne ROS-analysen bygger på metoden som er gitt </w:t>
      </w:r>
      <w:r w:rsidR="00DA3F6B">
        <w:rPr>
          <w:rFonts w:asciiTheme="minorHAnsi" w:hAnsiTheme="minorHAnsi"/>
          <w:color w:val="000000" w:themeColor="text1"/>
        </w:rPr>
        <w:t xml:space="preserve">i Direktoratet for samfunnssikkerhet og beredskap (DSB) sin veileder «Samfunnssikkerhet i kommunens arealplanlegging», 2017. </w:t>
      </w:r>
      <w:r w:rsidR="00185B4E">
        <w:rPr>
          <w:rFonts w:asciiTheme="minorHAnsi" w:hAnsiTheme="minorHAnsi"/>
          <w:color w:val="000000" w:themeColor="text1"/>
        </w:rPr>
        <w:t>DSB anbefaler at en ROS-analyse omfatter:</w:t>
      </w:r>
    </w:p>
    <w:p w:rsidR="00185B4E" w:rsidRPr="005F715B" w:rsidRDefault="00185B4E" w:rsidP="005F715B">
      <w:pPr>
        <w:pStyle w:val="Listeavsnitt"/>
        <w:numPr>
          <w:ilvl w:val="0"/>
          <w:numId w:val="41"/>
        </w:numPr>
        <w:rPr>
          <w:rFonts w:asciiTheme="minorHAnsi" w:hAnsiTheme="minorHAnsi"/>
          <w:color w:val="000000" w:themeColor="text1"/>
        </w:rPr>
      </w:pPr>
      <w:r w:rsidRPr="005F715B">
        <w:rPr>
          <w:rFonts w:asciiTheme="minorHAnsi" w:hAnsiTheme="minorHAnsi"/>
          <w:color w:val="000000" w:themeColor="text1"/>
        </w:rPr>
        <w:t>Risiko- og sårbarhetsforhold som er vesentlig for å ivareta samfunnssikkerhet.</w:t>
      </w:r>
    </w:p>
    <w:p w:rsidR="005F715B" w:rsidRPr="005F715B" w:rsidRDefault="00185B4E" w:rsidP="005F715B">
      <w:pPr>
        <w:pStyle w:val="Listeavsnitt"/>
        <w:numPr>
          <w:ilvl w:val="0"/>
          <w:numId w:val="41"/>
        </w:numPr>
        <w:rPr>
          <w:rFonts w:asciiTheme="minorHAnsi" w:hAnsiTheme="minorHAnsi"/>
          <w:color w:val="000000" w:themeColor="text1"/>
        </w:rPr>
      </w:pPr>
      <w:r w:rsidRPr="005F715B">
        <w:rPr>
          <w:rFonts w:asciiTheme="minorHAnsi" w:hAnsiTheme="minorHAnsi"/>
          <w:color w:val="000000" w:themeColor="text1"/>
        </w:rPr>
        <w:t xml:space="preserve">Forhold i omkringliggende områder </w:t>
      </w:r>
      <w:r w:rsidR="005F715B" w:rsidRPr="005F715B">
        <w:rPr>
          <w:rFonts w:asciiTheme="minorHAnsi" w:hAnsiTheme="minorHAnsi"/>
          <w:color w:val="000000" w:themeColor="text1"/>
        </w:rPr>
        <w:t>som kan få konsekvenser for planområdet</w:t>
      </w:r>
      <w:r w:rsidR="005F715B">
        <w:rPr>
          <w:rFonts w:asciiTheme="minorHAnsi" w:hAnsiTheme="minorHAnsi"/>
          <w:color w:val="000000" w:themeColor="text1"/>
        </w:rPr>
        <w:t>.</w:t>
      </w:r>
    </w:p>
    <w:p w:rsidR="005F715B" w:rsidRDefault="005F715B" w:rsidP="005F715B">
      <w:pPr>
        <w:pStyle w:val="Listeavsnitt"/>
        <w:numPr>
          <w:ilvl w:val="0"/>
          <w:numId w:val="41"/>
        </w:numPr>
        <w:rPr>
          <w:rFonts w:asciiTheme="minorHAnsi" w:hAnsiTheme="minorHAnsi"/>
          <w:color w:val="000000" w:themeColor="text1"/>
        </w:rPr>
      </w:pPr>
      <w:r w:rsidRPr="005F715B">
        <w:rPr>
          <w:rFonts w:asciiTheme="minorHAnsi" w:hAnsiTheme="minorHAnsi"/>
          <w:color w:val="000000" w:themeColor="text1"/>
        </w:rPr>
        <w:t>Endringer i risiko- og sårbarhetsforhold som følge av planlagt utbygging</w:t>
      </w:r>
      <w:r>
        <w:rPr>
          <w:rFonts w:asciiTheme="minorHAnsi" w:hAnsiTheme="minorHAnsi"/>
          <w:color w:val="000000" w:themeColor="text1"/>
        </w:rPr>
        <w:t>.</w:t>
      </w:r>
    </w:p>
    <w:p w:rsidR="005F715B" w:rsidRDefault="005F715B" w:rsidP="005F715B">
      <w:pPr>
        <w:pStyle w:val="Listeavsnitt"/>
        <w:numPr>
          <w:ilvl w:val="0"/>
          <w:numId w:val="4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Risiko- og sårbarhetsforhold i kombinasjon, herunder vurdering av endrede konsekvenser når det blir lagt på klimapåslag på relevante naturforhold.</w:t>
      </w:r>
    </w:p>
    <w:p w:rsidR="005F715B" w:rsidRDefault="005F715B" w:rsidP="005F715B">
      <w:pPr>
        <w:pStyle w:val="Listeavsnitt"/>
        <w:numPr>
          <w:ilvl w:val="0"/>
          <w:numId w:val="4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Mulige konsekvenser av utbyggingen for omkringliggende områder.</w:t>
      </w:r>
    </w:p>
    <w:p w:rsidR="005F715B" w:rsidRDefault="005F715B" w:rsidP="005F715B">
      <w:pPr>
        <w:pStyle w:val="Listeavsnitt"/>
        <w:numPr>
          <w:ilvl w:val="0"/>
          <w:numId w:val="4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Vurderinger av om kunnskapsgrunnlaget er tilstrekkelig for å vurdere risiko- og sårbarhet, eller om man må følge opp ROS-analysen ved å kartlegge nærmere.</w:t>
      </w:r>
    </w:p>
    <w:p w:rsidR="00042269" w:rsidRDefault="00042269" w:rsidP="00042269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Metoden for ROS-analysen baserer seg på å</w:t>
      </w:r>
    </w:p>
    <w:p w:rsidR="00042269" w:rsidRPr="00042269" w:rsidRDefault="00042269" w:rsidP="00042269">
      <w:pPr>
        <w:pStyle w:val="Listeavsnitt"/>
        <w:numPr>
          <w:ilvl w:val="0"/>
          <w:numId w:val="42"/>
        </w:numPr>
        <w:rPr>
          <w:rFonts w:asciiTheme="minorHAnsi" w:hAnsiTheme="minorHAnsi"/>
          <w:color w:val="000000" w:themeColor="text1"/>
        </w:rPr>
      </w:pPr>
      <w:r w:rsidRPr="00042269">
        <w:rPr>
          <w:rFonts w:asciiTheme="minorHAnsi" w:hAnsiTheme="minorHAnsi"/>
          <w:color w:val="000000" w:themeColor="text1"/>
        </w:rPr>
        <w:t>Kartlegge risiko- og sårbarhetsforhold</w:t>
      </w:r>
    </w:p>
    <w:p w:rsidR="00042269" w:rsidRPr="00042269" w:rsidRDefault="00042269" w:rsidP="00042269">
      <w:pPr>
        <w:pStyle w:val="Listeavsnitt"/>
        <w:numPr>
          <w:ilvl w:val="0"/>
          <w:numId w:val="42"/>
        </w:numPr>
        <w:rPr>
          <w:rFonts w:asciiTheme="minorHAnsi" w:hAnsiTheme="minorHAnsi"/>
          <w:color w:val="000000" w:themeColor="text1"/>
        </w:rPr>
      </w:pPr>
      <w:r w:rsidRPr="00042269">
        <w:rPr>
          <w:rFonts w:asciiTheme="minorHAnsi" w:hAnsiTheme="minorHAnsi"/>
          <w:color w:val="000000" w:themeColor="text1"/>
        </w:rPr>
        <w:t>Vurdere funn fra fagspesifikke risikovurderinger</w:t>
      </w:r>
    </w:p>
    <w:p w:rsidR="00042269" w:rsidRDefault="00042269" w:rsidP="00042269">
      <w:pPr>
        <w:pStyle w:val="Listeavsnitt"/>
        <w:numPr>
          <w:ilvl w:val="0"/>
          <w:numId w:val="42"/>
        </w:numPr>
        <w:rPr>
          <w:rFonts w:asciiTheme="minorHAnsi" w:hAnsiTheme="minorHAnsi"/>
          <w:color w:val="000000" w:themeColor="text1"/>
        </w:rPr>
      </w:pPr>
      <w:r w:rsidRPr="00042269">
        <w:rPr>
          <w:rFonts w:asciiTheme="minorHAnsi" w:hAnsiTheme="minorHAnsi"/>
          <w:color w:val="000000" w:themeColor="text1"/>
        </w:rPr>
        <w:t>Vurdere om sikkerhetskrav i byggteknisk forskrift er relevante</w:t>
      </w:r>
    </w:p>
    <w:p w:rsidR="009863BF" w:rsidRDefault="009863BF" w:rsidP="009863BF">
      <w:pPr>
        <w:keepNext/>
      </w:pPr>
      <w:r>
        <w:rPr>
          <w:noProof/>
          <w:lang w:eastAsia="nb-NO"/>
        </w:rPr>
        <w:lastRenderedPageBreak/>
        <w:drawing>
          <wp:inline distT="0" distB="0" distL="0" distR="0" wp14:anchorId="0F9A267D" wp14:editId="2287D6AC">
            <wp:extent cx="4511040" cy="2978022"/>
            <wp:effectExtent l="0" t="0" r="381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8868" cy="298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69" w:rsidRDefault="009863BF" w:rsidP="009863BF">
      <w:pPr>
        <w:pStyle w:val="Bildetekst"/>
        <w:rPr>
          <w:rFonts w:asciiTheme="minorHAnsi" w:hAnsiTheme="minorHAnsi"/>
          <w:color w:val="000000" w:themeColor="text1"/>
        </w:rPr>
      </w:pPr>
      <w:r>
        <w:t xml:space="preserve">Figur </w:t>
      </w:r>
      <w:r w:rsidR="00CC14E4">
        <w:fldChar w:fldCharType="begin"/>
      </w:r>
      <w:r w:rsidR="00CC14E4">
        <w:instrText xml:space="preserve"> SEQ Figur \* ARABIC </w:instrText>
      </w:r>
      <w:r w:rsidR="00CC14E4">
        <w:fldChar w:fldCharType="separate"/>
      </w:r>
      <w:r w:rsidR="00530970">
        <w:rPr>
          <w:noProof/>
        </w:rPr>
        <w:t>1</w:t>
      </w:r>
      <w:r w:rsidR="00CC14E4">
        <w:rPr>
          <w:noProof/>
        </w:rPr>
        <w:fldChar w:fldCharType="end"/>
      </w:r>
      <w:r>
        <w:t xml:space="preserve">. Kartlegging av risiko- og sårbarhetsforhold for å identifisere mulige uønskede hendelser. </w:t>
      </w:r>
      <w:r w:rsidR="00D405B9">
        <w:t>Kilde</w:t>
      </w:r>
      <w:r>
        <w:t>: DSB's veileder Samfunn</w:t>
      </w:r>
      <w:r>
        <w:rPr>
          <w:noProof/>
        </w:rPr>
        <w:t>ssikkerhet i kommunens arealplanlegging</w:t>
      </w:r>
    </w:p>
    <w:p w:rsidR="00752EF4" w:rsidRPr="00DC456A" w:rsidRDefault="005F715B" w:rsidP="00DC456A">
      <w:pPr>
        <w:pStyle w:val="Overskrift2"/>
      </w:pPr>
      <w:bookmarkStart w:id="9" w:name="_Toc132636883"/>
      <w:r>
        <w:t>Analyseoppsett</w:t>
      </w:r>
      <w:r w:rsidR="00D405B9">
        <w:t>et</w:t>
      </w:r>
      <w:r w:rsidR="00996D6B">
        <w:t xml:space="preserve"> i ROS-analysen</w:t>
      </w:r>
      <w:bookmarkEnd w:id="9"/>
    </w:p>
    <w:p w:rsidR="00455C1B" w:rsidRDefault="00996D6B" w:rsidP="00DC456A">
      <w:r w:rsidRPr="00455C1B">
        <w:t xml:space="preserve">ROS-analysen følger oppsettet i DSB sin </w:t>
      </w:r>
      <w:r w:rsidR="00455C1B">
        <w:t>veileder</w:t>
      </w:r>
      <w:r w:rsidR="00530970">
        <w:t>.</w:t>
      </w:r>
    </w:p>
    <w:p w:rsidR="00530970" w:rsidRDefault="00455C1B" w:rsidP="00530970">
      <w:pPr>
        <w:keepNext/>
        <w:jc w:val="center"/>
      </w:pPr>
      <w:r>
        <w:rPr>
          <w:noProof/>
          <w:lang w:eastAsia="nb-NO"/>
        </w:rPr>
        <w:drawing>
          <wp:inline distT="0" distB="0" distL="0" distR="0" wp14:anchorId="600F26E9" wp14:editId="2F4B2D94">
            <wp:extent cx="3337560" cy="3082375"/>
            <wp:effectExtent l="0" t="0" r="0" b="381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8186" cy="30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C1B" w:rsidRDefault="00530970" w:rsidP="00530970">
      <w:pPr>
        <w:pStyle w:val="Bildetekst"/>
        <w:jc w:val="center"/>
        <w:rPr>
          <w:color w:val="auto"/>
        </w:rPr>
      </w:pPr>
      <w:r>
        <w:t xml:space="preserve">Figur </w:t>
      </w:r>
      <w:r w:rsidR="00CC14E4">
        <w:fldChar w:fldCharType="begin"/>
      </w:r>
      <w:r w:rsidR="00CC14E4">
        <w:instrText xml:space="preserve"> SEQ Figur \* ARABIC </w:instrText>
      </w:r>
      <w:r w:rsidR="00CC14E4">
        <w:fldChar w:fldCharType="separate"/>
      </w:r>
      <w:r>
        <w:rPr>
          <w:noProof/>
        </w:rPr>
        <w:t>2</w:t>
      </w:r>
      <w:r w:rsidR="00CC14E4">
        <w:rPr>
          <w:noProof/>
        </w:rPr>
        <w:fldChar w:fldCharType="end"/>
      </w:r>
      <w:r>
        <w:t>. Trinnene i ROS-analysen. Kilde: DSB's veileder Samfunnssikkerhet i kommens arealplanlegging</w:t>
      </w:r>
    </w:p>
    <w:p w:rsidR="00752EF4" w:rsidRPr="00752EF4" w:rsidRDefault="005D3F7A" w:rsidP="00DC456A">
      <w:pPr>
        <w:pStyle w:val="Overskrift2"/>
      </w:pPr>
      <w:bookmarkStart w:id="10" w:name="_Toc132636884"/>
      <w:r>
        <w:t>Forutse</w:t>
      </w:r>
      <w:r w:rsidR="00D405B9">
        <w:t>t</w:t>
      </w:r>
      <w:r>
        <w:t>ninger og a</w:t>
      </w:r>
      <w:r w:rsidR="005F715B">
        <w:t>vgrensning</w:t>
      </w:r>
      <w:r>
        <w:t>er</w:t>
      </w:r>
      <w:bookmarkEnd w:id="10"/>
    </w:p>
    <w:p w:rsidR="009863BF" w:rsidRPr="00FE7ACD" w:rsidRDefault="009863BF" w:rsidP="009863BF">
      <w:p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Beskriv de forutsetningene og avgrensningene som er lagt til grunn i denne konkrete analysen, herunder også hvordan klimapåslag er håndtert.</w:t>
      </w:r>
    </w:p>
    <w:p w:rsidR="00752EF4" w:rsidRDefault="005F715B" w:rsidP="00DC456A">
      <w:pPr>
        <w:pStyle w:val="Overskrift2"/>
      </w:pPr>
      <w:bookmarkStart w:id="11" w:name="_Toc132636885"/>
      <w:r>
        <w:lastRenderedPageBreak/>
        <w:t>Prosess</w:t>
      </w:r>
      <w:r w:rsidR="00530970">
        <w:t>en</w:t>
      </w:r>
      <w:bookmarkEnd w:id="11"/>
    </w:p>
    <w:p w:rsidR="005D108C" w:rsidRPr="00FE7ACD" w:rsidRDefault="005D108C" w:rsidP="00DC456A">
      <w:p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 xml:space="preserve">Gjør rede for </w:t>
      </w:r>
      <w:r w:rsidR="00530970" w:rsidRPr="00FE7ACD">
        <w:rPr>
          <w:color w:val="A6A6A6" w:themeColor="background1" w:themeShade="A6"/>
        </w:rPr>
        <w:t>prosessen for å lage ROS-analysen. Herunder hvem som har deltatt når, tverrfaglighet og hvordan involvering av fagekspertise er ivaretatt.</w:t>
      </w:r>
    </w:p>
    <w:p w:rsidR="00FD150C" w:rsidRDefault="00506F20" w:rsidP="005F715B">
      <w:pPr>
        <w:pStyle w:val="Overskrift1"/>
      </w:pPr>
      <w:bookmarkStart w:id="12" w:name="_Toc132636886"/>
      <w:r>
        <w:t>PLANOMRÅDET OG UTBYGGINGSFORMÅLET</w:t>
      </w:r>
      <w:bookmarkEnd w:id="12"/>
    </w:p>
    <w:p w:rsidR="00951E72" w:rsidRDefault="00951E72" w:rsidP="00951E72">
      <w:pPr>
        <w:pStyle w:val="Overskrift2"/>
      </w:pPr>
      <w:bookmarkStart w:id="13" w:name="_Toc132636887"/>
      <w:r>
        <w:t>Beliggenhet og planavgrensning</w:t>
      </w:r>
      <w:bookmarkEnd w:id="13"/>
      <w:r>
        <w:t xml:space="preserve"> </w:t>
      </w:r>
    </w:p>
    <w:p w:rsidR="00951E72" w:rsidRPr="00FE7ACD" w:rsidRDefault="00C26EF0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 xml:space="preserve">Beskriv </w:t>
      </w:r>
      <w:r w:rsidR="00951E72" w:rsidRPr="00FE7ACD">
        <w:rPr>
          <w:color w:val="A6A6A6" w:themeColor="background1" w:themeShade="A6"/>
        </w:rPr>
        <w:t>hvor planområdet ligger med oversiktskart og mer detaljert kart som viser planavgrensing.</w:t>
      </w:r>
    </w:p>
    <w:p w:rsidR="00951E72" w:rsidRDefault="00951E72" w:rsidP="00951E72">
      <w:pPr>
        <w:pStyle w:val="Overskrift2"/>
      </w:pPr>
      <w:bookmarkStart w:id="14" w:name="_Toc132636888"/>
      <w:r>
        <w:t>Dagens situasjon</w:t>
      </w:r>
      <w:bookmarkEnd w:id="14"/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Beskriv hva som befinner seg innenfor og utenfor planområdet</w:t>
      </w:r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Vegetasjon</w:t>
      </w:r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Dekke</w:t>
      </w:r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Helling</w:t>
      </w:r>
    </w:p>
    <w:p w:rsidR="00951E72" w:rsidRPr="00FE7ACD" w:rsidRDefault="00C81829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H</w:t>
      </w:r>
      <w:r w:rsidR="00951E72" w:rsidRPr="00FE7ACD">
        <w:rPr>
          <w:color w:val="A6A6A6" w:themeColor="background1" w:themeShade="A6"/>
        </w:rPr>
        <w:t xml:space="preserve">ensynssoner og bestemmelser </w:t>
      </w:r>
      <w:r w:rsidRPr="00FE7ACD">
        <w:rPr>
          <w:color w:val="A6A6A6" w:themeColor="background1" w:themeShade="A6"/>
        </w:rPr>
        <w:t>som omhandler risiskoforebyggende forhold i gjeldende planverk</w:t>
      </w:r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Grunnforhold</w:t>
      </w:r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VA/overvann</w:t>
      </w:r>
    </w:p>
    <w:p w:rsidR="00951E72" w:rsidRPr="00FE7ACD" w:rsidRDefault="00951E72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Evt. eksisterende flom</w:t>
      </w:r>
      <w:r w:rsidR="00C81829" w:rsidRPr="00FE7ACD">
        <w:rPr>
          <w:color w:val="A6A6A6" w:themeColor="background1" w:themeShade="A6"/>
        </w:rPr>
        <w:t xml:space="preserve">forebyggende </w:t>
      </w:r>
      <w:r w:rsidRPr="00FE7ACD">
        <w:rPr>
          <w:color w:val="A6A6A6" w:themeColor="background1" w:themeShade="A6"/>
        </w:rPr>
        <w:t>tiltak</w:t>
      </w:r>
    </w:p>
    <w:p w:rsidR="00C81829" w:rsidRPr="00FE7ACD" w:rsidRDefault="00C81829" w:rsidP="00951E72">
      <w:pPr>
        <w:pStyle w:val="Listeavsnitt"/>
        <w:numPr>
          <w:ilvl w:val="0"/>
          <w:numId w:val="43"/>
        </w:num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>mm</w:t>
      </w:r>
    </w:p>
    <w:p w:rsidR="00951E72" w:rsidRDefault="00396E9A" w:rsidP="00396E9A">
      <w:pPr>
        <w:pStyle w:val="Overskrift2"/>
      </w:pPr>
      <w:bookmarkStart w:id="15" w:name="_Toc132636889"/>
      <w:r>
        <w:t>Utbyggingsformålet</w:t>
      </w:r>
      <w:bookmarkEnd w:id="15"/>
    </w:p>
    <w:p w:rsidR="00C81829" w:rsidRPr="00FE7ACD" w:rsidRDefault="00C81829" w:rsidP="00DC456A">
      <w:pPr>
        <w:rPr>
          <w:color w:val="A6A6A6" w:themeColor="background1" w:themeShade="A6"/>
        </w:rPr>
      </w:pPr>
      <w:r w:rsidRPr="00FE7ACD">
        <w:rPr>
          <w:color w:val="A6A6A6" w:themeColor="background1" w:themeShade="A6"/>
        </w:rPr>
        <w:t xml:space="preserve">Beskriv hva utbyggingsformålene i planforslaget </w:t>
      </w:r>
      <w:r w:rsidR="00B415F6" w:rsidRPr="00FE7ACD">
        <w:rPr>
          <w:color w:val="A6A6A6" w:themeColor="background1" w:themeShade="A6"/>
        </w:rPr>
        <w:t>konk</w:t>
      </w:r>
      <w:r w:rsidR="00E03715" w:rsidRPr="00FE7ACD">
        <w:rPr>
          <w:color w:val="A6A6A6" w:themeColor="background1" w:themeShade="A6"/>
        </w:rPr>
        <w:t>r</w:t>
      </w:r>
      <w:r w:rsidR="00B415F6" w:rsidRPr="00FE7ACD">
        <w:rPr>
          <w:color w:val="A6A6A6" w:themeColor="background1" w:themeShade="A6"/>
        </w:rPr>
        <w:t xml:space="preserve">et </w:t>
      </w:r>
      <w:r w:rsidRPr="00FE7ACD">
        <w:rPr>
          <w:color w:val="A6A6A6" w:themeColor="background1" w:themeShade="A6"/>
        </w:rPr>
        <w:t>er tenkt brukt til</w:t>
      </w:r>
      <w:r w:rsidR="00B415F6" w:rsidRPr="00FE7ACD">
        <w:rPr>
          <w:color w:val="A6A6A6" w:themeColor="background1" w:themeShade="A6"/>
        </w:rPr>
        <w:t>. Bruk gjerne ogs illustrasjoner fra øvrig planmateriale.</w:t>
      </w:r>
    </w:p>
    <w:p w:rsidR="00C26EF0" w:rsidRDefault="00506F20" w:rsidP="00DC456A">
      <w:pPr>
        <w:pStyle w:val="Overskrift1"/>
      </w:pPr>
      <w:bookmarkStart w:id="16" w:name="_Toc132636890"/>
      <w:r>
        <w:t>IDENTIFISERTE MULIGE UØNSKEDE HENDELSER</w:t>
      </w:r>
      <w:bookmarkEnd w:id="16"/>
    </w:p>
    <w:p w:rsidR="000A7439" w:rsidRPr="000A7439" w:rsidRDefault="000A7439" w:rsidP="00DC456A">
      <w:pPr>
        <w:rPr>
          <w:color w:val="000000" w:themeColor="text1"/>
        </w:rPr>
      </w:pPr>
      <w:r>
        <w:rPr>
          <w:color w:val="000000" w:themeColor="text1"/>
        </w:rPr>
        <w:t>Tabellen gir en oversikt over de identifiserte uø</w:t>
      </w:r>
      <w:r w:rsidRPr="000A7439">
        <w:rPr>
          <w:color w:val="000000" w:themeColor="text1"/>
        </w:rPr>
        <w:t>n</w:t>
      </w:r>
      <w:r>
        <w:rPr>
          <w:color w:val="000000" w:themeColor="text1"/>
        </w:rPr>
        <w:t>s</w:t>
      </w:r>
      <w:r w:rsidRPr="000A7439">
        <w:rPr>
          <w:color w:val="000000" w:themeColor="text1"/>
        </w:rPr>
        <w:t xml:space="preserve">kede hendelsene. Den enkelte hendelsen som er aktuell, er konkret vurdert i analyseskjemaene i kapittel 5.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8"/>
        <w:gridCol w:w="5039"/>
        <w:gridCol w:w="1724"/>
      </w:tblGrid>
      <w:tr w:rsidR="00590867" w:rsidRPr="00590867" w:rsidTr="00B415F6">
        <w:tc>
          <w:tcPr>
            <w:tcW w:w="2299" w:type="dxa"/>
            <w:shd w:val="clear" w:color="auto" w:fill="B8CCE4" w:themeFill="accent1" w:themeFillTint="66"/>
          </w:tcPr>
          <w:p w:rsidR="000A7439" w:rsidRPr="00590867" w:rsidRDefault="000A7439" w:rsidP="00DC456A">
            <w:pPr>
              <w:rPr>
                <w:b/>
                <w:color w:val="000000" w:themeColor="text1"/>
              </w:rPr>
            </w:pPr>
            <w:r w:rsidRPr="00590867">
              <w:rPr>
                <w:b/>
                <w:color w:val="000000" w:themeColor="text1"/>
              </w:rPr>
              <w:t>Risiko- og sårbarhetsforhold</w:t>
            </w:r>
          </w:p>
        </w:tc>
        <w:tc>
          <w:tcPr>
            <w:tcW w:w="5039" w:type="dxa"/>
            <w:shd w:val="clear" w:color="auto" w:fill="B8CCE4" w:themeFill="accent1" w:themeFillTint="66"/>
          </w:tcPr>
          <w:p w:rsidR="000A7439" w:rsidRPr="00590867" w:rsidRDefault="000A7439" w:rsidP="00DC456A">
            <w:pPr>
              <w:rPr>
                <w:b/>
                <w:color w:val="000000" w:themeColor="text1"/>
              </w:rPr>
            </w:pPr>
            <w:r w:rsidRPr="00590867">
              <w:rPr>
                <w:b/>
                <w:color w:val="000000" w:themeColor="text1"/>
              </w:rPr>
              <w:t>Overordnet vurdering av uønsket hendelse</w:t>
            </w:r>
            <w:r w:rsidR="00B415F6">
              <w:rPr>
                <w:b/>
                <w:color w:val="000000" w:themeColor="text1"/>
              </w:rPr>
              <w:t xml:space="preserve"> med henvisning til kunnskapsgrunnlag</w:t>
            </w:r>
          </w:p>
        </w:tc>
        <w:tc>
          <w:tcPr>
            <w:tcW w:w="1724" w:type="dxa"/>
            <w:shd w:val="clear" w:color="auto" w:fill="B8CCE4" w:themeFill="accent1" w:themeFillTint="66"/>
          </w:tcPr>
          <w:p w:rsidR="000A7439" w:rsidRPr="00590867" w:rsidRDefault="000A7439" w:rsidP="00DC456A">
            <w:pPr>
              <w:rPr>
                <w:b/>
                <w:color w:val="000000" w:themeColor="text1"/>
              </w:rPr>
            </w:pPr>
            <w:r w:rsidRPr="00590867">
              <w:rPr>
                <w:b/>
                <w:color w:val="000000" w:themeColor="text1"/>
              </w:rPr>
              <w:t>Aktuelt tema?</w:t>
            </w:r>
          </w:p>
          <w:p w:rsidR="000A7439" w:rsidRPr="00590867" w:rsidRDefault="00C364DC" w:rsidP="00DC456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Ja/Nei</w:t>
            </w:r>
            <w:r w:rsidR="00B415F6">
              <w:rPr>
                <w:b/>
                <w:color w:val="000000" w:themeColor="text1"/>
              </w:rPr>
              <w:t xml:space="preserve"> </w:t>
            </w:r>
            <w:r w:rsidR="00B415F6" w:rsidRPr="00B415F6">
              <w:rPr>
                <w:b/>
                <w:color w:val="A6A6A6" w:themeColor="background1" w:themeShade="A6"/>
              </w:rPr>
              <w:t>(inkl. kommentar om evt. lovkrav</w:t>
            </w:r>
            <w:r w:rsidR="00B415F6">
              <w:rPr>
                <w:b/>
                <w:color w:val="A6A6A6" w:themeColor="background1" w:themeShade="A6"/>
              </w:rPr>
              <w:t>)</w:t>
            </w:r>
          </w:p>
        </w:tc>
      </w:tr>
      <w:tr w:rsidR="00590867" w:rsidTr="00590867">
        <w:tc>
          <w:tcPr>
            <w:tcW w:w="9062" w:type="dxa"/>
            <w:gridSpan w:val="3"/>
            <w:shd w:val="clear" w:color="auto" w:fill="DBE5F1" w:themeFill="accent1" w:themeFillTint="33"/>
          </w:tcPr>
          <w:p w:rsidR="00590867" w:rsidRPr="00590867" w:rsidRDefault="00590867" w:rsidP="00590867">
            <w:pPr>
              <w:jc w:val="center"/>
              <w:rPr>
                <w:b/>
                <w:color w:val="000000" w:themeColor="text1"/>
              </w:rPr>
            </w:pPr>
            <w:r w:rsidRPr="00590867">
              <w:rPr>
                <w:b/>
                <w:color w:val="000000" w:themeColor="text1"/>
              </w:rPr>
              <w:t>Naturgitte forhold</w:t>
            </w:r>
            <w:r>
              <w:rPr>
                <w:b/>
                <w:color w:val="000000" w:themeColor="text1"/>
              </w:rPr>
              <w:t xml:space="preserve"> (inklusive eventuelle klimapåslag)</w:t>
            </w:r>
          </w:p>
        </w:tc>
      </w:tr>
      <w:tr w:rsidR="000A7439" w:rsidTr="00B415F6">
        <w:tc>
          <w:tcPr>
            <w:tcW w:w="2299" w:type="dxa"/>
          </w:tcPr>
          <w:p w:rsidR="000A7439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Sterk vind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Snø/is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590867" w:rsidTr="00B415F6">
        <w:tc>
          <w:tcPr>
            <w:tcW w:w="2299" w:type="dxa"/>
          </w:tcPr>
          <w:p w:rsidR="00590867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Frost/tele/sprengkulde</w:t>
            </w:r>
          </w:p>
        </w:tc>
        <w:tc>
          <w:tcPr>
            <w:tcW w:w="5039" w:type="dxa"/>
          </w:tcPr>
          <w:p w:rsidR="00590867" w:rsidRDefault="00590867" w:rsidP="00DC456A"/>
        </w:tc>
        <w:tc>
          <w:tcPr>
            <w:tcW w:w="1724" w:type="dxa"/>
          </w:tcPr>
          <w:p w:rsidR="00590867" w:rsidRDefault="00590867" w:rsidP="00DC456A"/>
        </w:tc>
      </w:tr>
      <w:tr w:rsidR="000A7439" w:rsidTr="00B415F6">
        <w:tc>
          <w:tcPr>
            <w:tcW w:w="2299" w:type="dxa"/>
          </w:tcPr>
          <w:p w:rsidR="000A7439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Nedbørmangel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Store nedbør</w:t>
            </w:r>
            <w:r>
              <w:rPr>
                <w:color w:val="000000" w:themeColor="text1"/>
              </w:rPr>
              <w:t>s</w:t>
            </w:r>
            <w:r w:rsidRPr="00590867">
              <w:rPr>
                <w:color w:val="000000" w:themeColor="text1"/>
              </w:rPr>
              <w:t>mengder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Flom i vann/vassdrag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590867" w:rsidRDefault="00590867" w:rsidP="00DC456A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lastRenderedPageBreak/>
              <w:t>Urban flom/overvann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590867" w:rsidRDefault="00590867" w:rsidP="00590867">
            <w:pPr>
              <w:rPr>
                <w:color w:val="000000" w:themeColor="text1"/>
              </w:rPr>
            </w:pPr>
            <w:r w:rsidRPr="00590867">
              <w:rPr>
                <w:color w:val="000000" w:themeColor="text1"/>
              </w:rPr>
              <w:t>Skred (kvikkleire, jord, stein, snø</w:t>
            </w:r>
            <w:r>
              <w:rPr>
                <w:color w:val="000000" w:themeColor="text1"/>
              </w:rPr>
              <w:t>)</w:t>
            </w:r>
            <w:r w:rsidRPr="00590867">
              <w:rPr>
                <w:color w:val="000000" w:themeColor="text1"/>
              </w:rPr>
              <w:t>, inkludert sekundærvirkninger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190226" w:rsidRDefault="00190226" w:rsidP="00DC456A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Erosjon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190226" w:rsidRDefault="00190226" w:rsidP="00DC456A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Skog- og lyngbrann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0A7439" w:rsidTr="00B415F6">
        <w:tc>
          <w:tcPr>
            <w:tcW w:w="2299" w:type="dxa"/>
          </w:tcPr>
          <w:p w:rsidR="000A7439" w:rsidRPr="00190226" w:rsidRDefault="00190226" w:rsidP="00190226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Radon</w:t>
            </w:r>
          </w:p>
        </w:tc>
        <w:tc>
          <w:tcPr>
            <w:tcW w:w="5039" w:type="dxa"/>
          </w:tcPr>
          <w:p w:rsidR="000A7439" w:rsidRPr="00FE7ACD" w:rsidRDefault="00FC2F20" w:rsidP="00DC456A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Vis til NGU sitt aktsomhetskart for radon og Statens strålevern sine anbefalte verdier</w:t>
            </w:r>
          </w:p>
        </w:tc>
        <w:tc>
          <w:tcPr>
            <w:tcW w:w="1724" w:type="dxa"/>
          </w:tcPr>
          <w:p w:rsidR="000A7439" w:rsidRPr="00FE7ACD" w:rsidRDefault="00FC2F20" w:rsidP="00DC456A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Henvis til TEK</w:t>
            </w:r>
          </w:p>
        </w:tc>
      </w:tr>
      <w:tr w:rsidR="000A7439" w:rsidTr="00B415F6">
        <w:tc>
          <w:tcPr>
            <w:tcW w:w="2299" w:type="dxa"/>
          </w:tcPr>
          <w:p w:rsidR="000A7439" w:rsidRDefault="00190226" w:rsidP="00DC456A">
            <w:r w:rsidRPr="00190226">
              <w:rPr>
                <w:color w:val="000000" w:themeColor="text1"/>
              </w:rPr>
              <w:t>Annet</w:t>
            </w:r>
          </w:p>
        </w:tc>
        <w:tc>
          <w:tcPr>
            <w:tcW w:w="5039" w:type="dxa"/>
          </w:tcPr>
          <w:p w:rsidR="000A7439" w:rsidRDefault="000A7439" w:rsidP="00DC456A"/>
        </w:tc>
        <w:tc>
          <w:tcPr>
            <w:tcW w:w="1724" w:type="dxa"/>
          </w:tcPr>
          <w:p w:rsidR="000A7439" w:rsidRDefault="000A7439" w:rsidP="00DC456A"/>
        </w:tc>
      </w:tr>
      <w:tr w:rsidR="00190226" w:rsidTr="00190226">
        <w:tc>
          <w:tcPr>
            <w:tcW w:w="9062" w:type="dxa"/>
            <w:gridSpan w:val="3"/>
            <w:shd w:val="clear" w:color="auto" w:fill="DBE5F1" w:themeFill="accent1" w:themeFillTint="33"/>
          </w:tcPr>
          <w:p w:rsidR="00190226" w:rsidRPr="00190226" w:rsidRDefault="00190226" w:rsidP="00190226">
            <w:pPr>
              <w:jc w:val="center"/>
              <w:rPr>
                <w:b/>
                <w:color w:val="000000" w:themeColor="text1"/>
              </w:rPr>
            </w:pPr>
            <w:r w:rsidRPr="00190226">
              <w:rPr>
                <w:b/>
                <w:color w:val="000000" w:themeColor="text1"/>
              </w:rPr>
              <w:t>Kritiske samfunnsfunksjoner og kritisk infrastruktur</w:t>
            </w:r>
          </w:p>
        </w:tc>
      </w:tr>
      <w:tr w:rsidR="00190226" w:rsidTr="00B415F6">
        <w:tc>
          <w:tcPr>
            <w:tcW w:w="2299" w:type="dxa"/>
          </w:tcPr>
          <w:p w:rsidR="00190226" w:rsidRDefault="00190226" w:rsidP="00DC456A">
            <w:r w:rsidRPr="00190226">
              <w:rPr>
                <w:color w:val="000000" w:themeColor="text1"/>
              </w:rPr>
              <w:t>Samferdselsårer som veg, jernbane, luftfart og skipsfart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B415F6">
        <w:tc>
          <w:tcPr>
            <w:tcW w:w="2299" w:type="dxa"/>
          </w:tcPr>
          <w:p w:rsidR="00190226" w:rsidRDefault="00190226" w:rsidP="00DC456A">
            <w:r w:rsidRPr="00190226">
              <w:rPr>
                <w:color w:val="000000" w:themeColor="text1"/>
              </w:rPr>
              <w:t>Infrastrukturer for forsyninger av vann, avløps- og overvannshåndtering, energi, gass, gass og telekommunikasjon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B415F6">
        <w:tc>
          <w:tcPr>
            <w:tcW w:w="2299" w:type="dxa"/>
          </w:tcPr>
          <w:p w:rsidR="00190226" w:rsidRPr="00190226" w:rsidRDefault="00D405B9" w:rsidP="00190226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Tjenester</w:t>
            </w:r>
            <w:r w:rsidR="00190226" w:rsidRPr="00190226">
              <w:rPr>
                <w:color w:val="000000" w:themeColor="text1"/>
              </w:rPr>
              <w:t xml:space="preserve"> som skoler, barnehager, helseinstitusjoner, nød- og redningstjenester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B415F6">
        <w:tc>
          <w:tcPr>
            <w:tcW w:w="2299" w:type="dxa"/>
          </w:tcPr>
          <w:p w:rsidR="00190226" w:rsidRPr="00190226" w:rsidRDefault="00190226" w:rsidP="00DC456A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Ivaretakelsen av sårbare grupper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B415F6">
        <w:tc>
          <w:tcPr>
            <w:tcW w:w="2299" w:type="dxa"/>
          </w:tcPr>
          <w:p w:rsidR="00190226" w:rsidRPr="00190226" w:rsidRDefault="00190226" w:rsidP="00DC456A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Forsvarsområder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190226">
        <w:tc>
          <w:tcPr>
            <w:tcW w:w="9062" w:type="dxa"/>
            <w:gridSpan w:val="3"/>
            <w:shd w:val="clear" w:color="auto" w:fill="DBE5F1" w:themeFill="accent1" w:themeFillTint="33"/>
          </w:tcPr>
          <w:p w:rsidR="00190226" w:rsidRPr="00190226" w:rsidRDefault="00190226" w:rsidP="00190226">
            <w:pPr>
              <w:jc w:val="center"/>
              <w:rPr>
                <w:b/>
                <w:color w:val="000000" w:themeColor="text1"/>
              </w:rPr>
            </w:pPr>
            <w:r w:rsidRPr="00190226">
              <w:rPr>
                <w:b/>
                <w:color w:val="000000" w:themeColor="text1"/>
              </w:rPr>
              <w:t>Næringsvirksomhet</w:t>
            </w:r>
          </w:p>
        </w:tc>
      </w:tr>
      <w:tr w:rsidR="00190226" w:rsidTr="00B415F6">
        <w:tc>
          <w:tcPr>
            <w:tcW w:w="2299" w:type="dxa"/>
          </w:tcPr>
          <w:p w:rsidR="00190226" w:rsidRPr="00190226" w:rsidRDefault="00190226" w:rsidP="00DC456A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Samlokalisering i næringsområder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B415F6">
        <w:tc>
          <w:tcPr>
            <w:tcW w:w="2299" w:type="dxa"/>
          </w:tcPr>
          <w:p w:rsidR="00190226" w:rsidRPr="00190226" w:rsidRDefault="00190226" w:rsidP="00190226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Virksomheter som forvalter kritiske samfunnsfunksjoner og kritiske infrastrukturer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190226" w:rsidTr="00B415F6">
        <w:tc>
          <w:tcPr>
            <w:tcW w:w="2299" w:type="dxa"/>
          </w:tcPr>
          <w:p w:rsidR="00190226" w:rsidRPr="00190226" w:rsidRDefault="00190226" w:rsidP="00190226">
            <w:pPr>
              <w:rPr>
                <w:color w:val="000000" w:themeColor="text1"/>
              </w:rPr>
            </w:pPr>
            <w:r w:rsidRPr="00190226">
              <w:rPr>
                <w:color w:val="000000" w:themeColor="text1"/>
              </w:rPr>
              <w:t>Vi</w:t>
            </w:r>
            <w:r>
              <w:rPr>
                <w:color w:val="000000" w:themeColor="text1"/>
              </w:rPr>
              <w:t>r</w:t>
            </w:r>
            <w:r w:rsidRPr="00190226">
              <w:rPr>
                <w:color w:val="000000" w:themeColor="text1"/>
              </w:rPr>
              <w:t>ks</w:t>
            </w:r>
            <w:r>
              <w:rPr>
                <w:color w:val="000000" w:themeColor="text1"/>
              </w:rPr>
              <w:t>o</w:t>
            </w:r>
            <w:r w:rsidRPr="00190226">
              <w:rPr>
                <w:color w:val="000000" w:themeColor="text1"/>
              </w:rPr>
              <w:t>mheter som håndterer farlige stoffer</w:t>
            </w:r>
            <w:r>
              <w:rPr>
                <w:color w:val="000000" w:themeColor="text1"/>
              </w:rPr>
              <w:t>, eksplosiver og storulykkevirk</w:t>
            </w:r>
            <w:r w:rsidRPr="00190226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o</w:t>
            </w:r>
            <w:r w:rsidRPr="00190226">
              <w:rPr>
                <w:color w:val="000000" w:themeColor="text1"/>
              </w:rPr>
              <w:t>mheter</w:t>
            </w:r>
          </w:p>
        </w:tc>
        <w:tc>
          <w:tcPr>
            <w:tcW w:w="5039" w:type="dxa"/>
          </w:tcPr>
          <w:p w:rsidR="00190226" w:rsidRDefault="00190226" w:rsidP="00DC456A"/>
        </w:tc>
        <w:tc>
          <w:tcPr>
            <w:tcW w:w="1724" w:type="dxa"/>
          </w:tcPr>
          <w:p w:rsidR="00190226" w:rsidRDefault="00190226" w:rsidP="00DC456A"/>
        </w:tc>
      </w:tr>
      <w:tr w:rsidR="00227ACA" w:rsidTr="00227ACA">
        <w:tc>
          <w:tcPr>
            <w:tcW w:w="9062" w:type="dxa"/>
            <w:gridSpan w:val="3"/>
            <w:shd w:val="clear" w:color="auto" w:fill="DBE5F1" w:themeFill="accent1" w:themeFillTint="33"/>
          </w:tcPr>
          <w:p w:rsidR="00227ACA" w:rsidRPr="00227ACA" w:rsidRDefault="00227ACA" w:rsidP="00227ACA">
            <w:pPr>
              <w:jc w:val="center"/>
              <w:rPr>
                <w:b/>
                <w:color w:val="000000" w:themeColor="text1"/>
              </w:rPr>
            </w:pPr>
            <w:r w:rsidRPr="00227ACA">
              <w:rPr>
                <w:b/>
                <w:color w:val="000000" w:themeColor="text1"/>
              </w:rPr>
              <w:t>Forhold ved utbyggingsformålet</w:t>
            </w:r>
          </w:p>
        </w:tc>
      </w:tr>
      <w:tr w:rsidR="00190226" w:rsidTr="00B415F6">
        <w:tc>
          <w:tcPr>
            <w:tcW w:w="2299" w:type="dxa"/>
          </w:tcPr>
          <w:p w:rsidR="00190226" w:rsidRPr="00227ACA" w:rsidRDefault="00190226" w:rsidP="00DC456A"/>
        </w:tc>
        <w:tc>
          <w:tcPr>
            <w:tcW w:w="5039" w:type="dxa"/>
            <w:shd w:val="clear" w:color="auto" w:fill="FFFFFF" w:themeFill="background1"/>
          </w:tcPr>
          <w:p w:rsidR="00190226" w:rsidRDefault="00227ACA" w:rsidP="00DC456A">
            <w:r w:rsidRPr="00FE7ACD">
              <w:rPr>
                <w:color w:val="A6A6A6" w:themeColor="background1" w:themeShade="A6"/>
              </w:rPr>
              <w:t>Om utbyggingen medfører nye risiko- og sårbarhetsforhold i planområdet</w:t>
            </w:r>
          </w:p>
        </w:tc>
        <w:tc>
          <w:tcPr>
            <w:tcW w:w="1724" w:type="dxa"/>
          </w:tcPr>
          <w:p w:rsidR="00190226" w:rsidRDefault="00190226" w:rsidP="00DC456A"/>
        </w:tc>
      </w:tr>
      <w:tr w:rsidR="00227ACA" w:rsidTr="00B415F6">
        <w:tc>
          <w:tcPr>
            <w:tcW w:w="2299" w:type="dxa"/>
          </w:tcPr>
          <w:p w:rsidR="00227ACA" w:rsidRDefault="00227ACA" w:rsidP="00DC456A"/>
        </w:tc>
        <w:tc>
          <w:tcPr>
            <w:tcW w:w="5039" w:type="dxa"/>
          </w:tcPr>
          <w:p w:rsidR="00227ACA" w:rsidRDefault="00227ACA" w:rsidP="00DC456A"/>
        </w:tc>
        <w:tc>
          <w:tcPr>
            <w:tcW w:w="1724" w:type="dxa"/>
          </w:tcPr>
          <w:p w:rsidR="00227ACA" w:rsidRDefault="00227ACA" w:rsidP="00DC456A"/>
        </w:tc>
      </w:tr>
      <w:tr w:rsidR="00227ACA" w:rsidTr="00227ACA">
        <w:tc>
          <w:tcPr>
            <w:tcW w:w="9062" w:type="dxa"/>
            <w:gridSpan w:val="3"/>
            <w:shd w:val="clear" w:color="auto" w:fill="DBE5F1" w:themeFill="accent1" w:themeFillTint="33"/>
          </w:tcPr>
          <w:p w:rsidR="00227ACA" w:rsidRPr="00227ACA" w:rsidRDefault="00227ACA" w:rsidP="00227ACA">
            <w:pPr>
              <w:jc w:val="center"/>
              <w:rPr>
                <w:b/>
                <w:color w:val="000000" w:themeColor="text1"/>
              </w:rPr>
            </w:pPr>
            <w:r w:rsidRPr="00227ACA">
              <w:rPr>
                <w:b/>
                <w:color w:val="000000" w:themeColor="text1"/>
              </w:rPr>
              <w:t>Forhold til omkringliggende områder</w:t>
            </w:r>
          </w:p>
        </w:tc>
      </w:tr>
      <w:tr w:rsidR="00227ACA" w:rsidTr="00B415F6">
        <w:tc>
          <w:tcPr>
            <w:tcW w:w="2299" w:type="dxa"/>
          </w:tcPr>
          <w:p w:rsidR="00227ACA" w:rsidRDefault="00227ACA" w:rsidP="00DC456A"/>
        </w:tc>
        <w:tc>
          <w:tcPr>
            <w:tcW w:w="5039" w:type="dxa"/>
          </w:tcPr>
          <w:p w:rsidR="00227ACA" w:rsidRPr="00FE7ACD" w:rsidRDefault="00227ACA" w:rsidP="00DC456A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Om det er risiko- og sårbarhet i omkringliggende områder som kan påvirke utbyggingsformålet og planområdet</w:t>
            </w:r>
          </w:p>
        </w:tc>
        <w:tc>
          <w:tcPr>
            <w:tcW w:w="1724" w:type="dxa"/>
          </w:tcPr>
          <w:p w:rsidR="00227ACA" w:rsidRDefault="00227ACA" w:rsidP="00DC456A"/>
        </w:tc>
      </w:tr>
      <w:tr w:rsidR="00190226" w:rsidTr="00B415F6">
        <w:tc>
          <w:tcPr>
            <w:tcW w:w="2299" w:type="dxa"/>
          </w:tcPr>
          <w:p w:rsidR="00190226" w:rsidRDefault="00190226" w:rsidP="00DC456A"/>
        </w:tc>
        <w:tc>
          <w:tcPr>
            <w:tcW w:w="5039" w:type="dxa"/>
          </w:tcPr>
          <w:p w:rsidR="00190226" w:rsidRDefault="00227ACA" w:rsidP="00DC456A">
            <w:r w:rsidRPr="00FE7ACD">
              <w:rPr>
                <w:color w:val="A6A6A6" w:themeColor="background1" w:themeShade="A6"/>
              </w:rPr>
              <w:t>Om det er forhold ved utbyggingsformålet som kan påvirke omkringliggende områder</w:t>
            </w:r>
          </w:p>
        </w:tc>
        <w:tc>
          <w:tcPr>
            <w:tcW w:w="1724" w:type="dxa"/>
          </w:tcPr>
          <w:p w:rsidR="00190226" w:rsidRDefault="00190226" w:rsidP="00DC456A"/>
        </w:tc>
      </w:tr>
      <w:tr w:rsidR="00227ACA" w:rsidTr="00B415F6">
        <w:tc>
          <w:tcPr>
            <w:tcW w:w="2299" w:type="dxa"/>
          </w:tcPr>
          <w:p w:rsidR="00227ACA" w:rsidRDefault="00227ACA" w:rsidP="00DC456A"/>
        </w:tc>
        <w:tc>
          <w:tcPr>
            <w:tcW w:w="5039" w:type="dxa"/>
          </w:tcPr>
          <w:p w:rsidR="00227ACA" w:rsidRDefault="00227ACA" w:rsidP="00DC456A"/>
        </w:tc>
        <w:tc>
          <w:tcPr>
            <w:tcW w:w="1724" w:type="dxa"/>
          </w:tcPr>
          <w:p w:rsidR="00227ACA" w:rsidRDefault="00227ACA" w:rsidP="00DC456A"/>
        </w:tc>
      </w:tr>
      <w:tr w:rsidR="00227ACA" w:rsidTr="00227ACA">
        <w:tc>
          <w:tcPr>
            <w:tcW w:w="9062" w:type="dxa"/>
            <w:gridSpan w:val="3"/>
            <w:shd w:val="clear" w:color="auto" w:fill="DBE5F1" w:themeFill="accent1" w:themeFillTint="33"/>
          </w:tcPr>
          <w:p w:rsidR="00227ACA" w:rsidRPr="00227ACA" w:rsidRDefault="00227ACA" w:rsidP="00227ACA">
            <w:pPr>
              <w:jc w:val="center"/>
              <w:rPr>
                <w:b/>
              </w:rPr>
            </w:pPr>
            <w:r w:rsidRPr="00227ACA">
              <w:rPr>
                <w:b/>
              </w:rPr>
              <w:t>Forhold som påvirker hverandre</w:t>
            </w:r>
          </w:p>
        </w:tc>
      </w:tr>
      <w:tr w:rsidR="00227ACA" w:rsidTr="00B415F6">
        <w:tc>
          <w:tcPr>
            <w:tcW w:w="2299" w:type="dxa"/>
          </w:tcPr>
          <w:p w:rsidR="00227ACA" w:rsidRDefault="00227ACA" w:rsidP="00DC456A"/>
        </w:tc>
        <w:tc>
          <w:tcPr>
            <w:tcW w:w="5039" w:type="dxa"/>
          </w:tcPr>
          <w:p w:rsidR="00227ACA" w:rsidRPr="00FE7ACD" w:rsidRDefault="00EA56BF" w:rsidP="00DC456A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Om forholdene over påvirker hverandre, og medfører økt risiko og sårbarhet i planområdet</w:t>
            </w:r>
          </w:p>
          <w:p w:rsidR="00EA56BF" w:rsidRDefault="00EA56BF" w:rsidP="00DC456A">
            <w:r w:rsidRPr="00FE7ACD">
              <w:rPr>
                <w:color w:val="A6A6A6" w:themeColor="background1" w:themeShade="A6"/>
              </w:rPr>
              <w:t>Naturgitte forhold og effekt av klimaendringer</w:t>
            </w:r>
          </w:p>
        </w:tc>
        <w:tc>
          <w:tcPr>
            <w:tcW w:w="1724" w:type="dxa"/>
          </w:tcPr>
          <w:p w:rsidR="00227ACA" w:rsidRDefault="00227ACA" w:rsidP="00DC456A"/>
        </w:tc>
      </w:tr>
      <w:tr w:rsidR="00227ACA" w:rsidTr="00B415F6">
        <w:tc>
          <w:tcPr>
            <w:tcW w:w="2299" w:type="dxa"/>
          </w:tcPr>
          <w:p w:rsidR="00227ACA" w:rsidRDefault="00227ACA" w:rsidP="00DC456A"/>
        </w:tc>
        <w:tc>
          <w:tcPr>
            <w:tcW w:w="5039" w:type="dxa"/>
          </w:tcPr>
          <w:p w:rsidR="00227ACA" w:rsidRDefault="00227ACA" w:rsidP="00DC456A"/>
        </w:tc>
        <w:tc>
          <w:tcPr>
            <w:tcW w:w="1724" w:type="dxa"/>
          </w:tcPr>
          <w:p w:rsidR="00227ACA" w:rsidRDefault="00227ACA" w:rsidP="00DC456A"/>
        </w:tc>
      </w:tr>
    </w:tbl>
    <w:p w:rsidR="00A1248E" w:rsidRDefault="00506F20" w:rsidP="00DC456A">
      <w:pPr>
        <w:pStyle w:val="Overskrift1"/>
      </w:pPr>
      <w:bookmarkStart w:id="17" w:name="_KONSEKVENSUTREDNING"/>
      <w:bookmarkStart w:id="18" w:name="_Toc132636891"/>
      <w:bookmarkEnd w:id="17"/>
      <w:r>
        <w:t>RISIKO- OG SÅRBARHETSVURDERING AV UØNSKEDE HENDELSER</w:t>
      </w:r>
      <w:bookmarkEnd w:id="18"/>
    </w:p>
    <w:p w:rsidR="0083050F" w:rsidRDefault="00362616" w:rsidP="0083050F">
      <w:r>
        <w:t>Veiledning for å fylle ut skjemaet, finner du i DSB’s veileder Samfunnssikkerhet i kommunens arealplanlegging.</w:t>
      </w:r>
      <w:r w:rsidR="007A6FA0">
        <w:t xml:space="preserve"> Fyll ut så mange skjemaer som du har uønskede hendelser.</w:t>
      </w:r>
    </w:p>
    <w:tbl>
      <w:tblPr>
        <w:tblStyle w:val="Tabellrutenett"/>
        <w:tblW w:w="9300" w:type="dxa"/>
        <w:tblLook w:val="04A0" w:firstRow="1" w:lastRow="0" w:firstColumn="1" w:lastColumn="0" w:noHBand="0" w:noVBand="1"/>
      </w:tblPr>
      <w:tblGrid>
        <w:gridCol w:w="2070"/>
        <w:gridCol w:w="264"/>
        <w:gridCol w:w="831"/>
        <w:gridCol w:w="82"/>
        <w:gridCol w:w="998"/>
        <w:gridCol w:w="796"/>
        <w:gridCol w:w="471"/>
        <w:gridCol w:w="1173"/>
        <w:gridCol w:w="203"/>
        <w:gridCol w:w="2401"/>
        <w:gridCol w:w="11"/>
      </w:tblGrid>
      <w:tr w:rsidR="00B85F6A" w:rsidTr="00B85F6A">
        <w:trPr>
          <w:gridAfter w:val="1"/>
          <w:wAfter w:w="11" w:type="dxa"/>
        </w:trPr>
        <w:tc>
          <w:tcPr>
            <w:tcW w:w="2070" w:type="dxa"/>
            <w:shd w:val="clear" w:color="auto" w:fill="DBE5F1" w:themeFill="accent1" w:themeFillTint="33"/>
          </w:tcPr>
          <w:p w:rsidR="001E6BB7" w:rsidRDefault="001E6BB7" w:rsidP="0083050F">
            <w:r w:rsidRPr="0083050F">
              <w:rPr>
                <w:b/>
                <w:color w:val="000000" w:themeColor="text1"/>
              </w:rPr>
              <w:t>Nr.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971" w:type="dxa"/>
            <w:gridSpan w:val="5"/>
            <w:shd w:val="clear" w:color="auto" w:fill="DBE5F1" w:themeFill="accent1" w:themeFillTint="33"/>
          </w:tcPr>
          <w:p w:rsidR="001E6BB7" w:rsidRPr="0083050F" w:rsidRDefault="001E6BB7" w:rsidP="0083050F">
            <w:pPr>
              <w:rPr>
                <w:b/>
              </w:rPr>
            </w:pPr>
            <w:r w:rsidRPr="0083050F">
              <w:rPr>
                <w:b/>
                <w:color w:val="000000" w:themeColor="text1"/>
              </w:rPr>
              <w:t>Navn på uønsket hendelse</w:t>
            </w: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4248" w:type="dxa"/>
            <w:gridSpan w:val="4"/>
            <w:shd w:val="clear" w:color="auto" w:fill="DBE5F1" w:themeFill="accent1" w:themeFillTint="33"/>
          </w:tcPr>
          <w:p w:rsidR="001E6BB7" w:rsidRDefault="001E6BB7" w:rsidP="0083050F"/>
        </w:tc>
      </w:tr>
      <w:tr w:rsidR="0083050F" w:rsidTr="00B85F6A">
        <w:trPr>
          <w:gridAfter w:val="1"/>
          <w:wAfter w:w="11" w:type="dxa"/>
        </w:trPr>
        <w:tc>
          <w:tcPr>
            <w:tcW w:w="9289" w:type="dxa"/>
            <w:gridSpan w:val="10"/>
          </w:tcPr>
          <w:p w:rsidR="0083050F" w:rsidRPr="00FE7ACD" w:rsidRDefault="0083050F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Beskriv uønsket hendelse</w:t>
            </w:r>
            <w:r w:rsidR="00C00F01" w:rsidRPr="00FE7ACD">
              <w:rPr>
                <w:color w:val="A6A6A6" w:themeColor="background1" w:themeShade="A6"/>
              </w:rPr>
              <w:t xml:space="preserve"> som et konkret </w:t>
            </w:r>
            <w:r w:rsidR="00D405B9" w:rsidRPr="00FE7ACD">
              <w:rPr>
                <w:color w:val="A6A6A6" w:themeColor="background1" w:themeShade="A6"/>
              </w:rPr>
              <w:t>scenario</w:t>
            </w:r>
            <w:r w:rsidR="00C00F01" w:rsidRPr="00FE7ACD">
              <w:rPr>
                <w:color w:val="A6A6A6" w:themeColor="background1" w:themeShade="A6"/>
              </w:rPr>
              <w:t>, herunder omfanget av den og hvor i planområdet den inntreffer.</w:t>
            </w:r>
          </w:p>
          <w:p w:rsidR="0083050F" w:rsidRDefault="0083050F" w:rsidP="0083050F"/>
        </w:tc>
      </w:tr>
      <w:tr w:rsidR="001F6BE9" w:rsidTr="00B85F6A">
        <w:trPr>
          <w:gridAfter w:val="1"/>
          <w:wAfter w:w="11" w:type="dxa"/>
        </w:trPr>
        <w:tc>
          <w:tcPr>
            <w:tcW w:w="4245" w:type="dxa"/>
            <w:gridSpan w:val="5"/>
            <w:shd w:val="clear" w:color="auto" w:fill="DBE5F1" w:themeFill="accent1" w:themeFillTint="33"/>
          </w:tcPr>
          <w:p w:rsidR="00E14A03" w:rsidRPr="00E14A03" w:rsidRDefault="00E14A03" w:rsidP="00B85F6A">
            <w:pPr>
              <w:rPr>
                <w:b/>
                <w:color w:val="000000" w:themeColor="text1"/>
              </w:rPr>
            </w:pPr>
            <w:r w:rsidRPr="00E14A03">
              <w:rPr>
                <w:b/>
                <w:color w:val="000000" w:themeColor="text1"/>
              </w:rPr>
              <w:t>Om naturpåkjenninger</w:t>
            </w:r>
            <w:r>
              <w:rPr>
                <w:b/>
                <w:color w:val="000000" w:themeColor="text1"/>
              </w:rPr>
              <w:t xml:space="preserve"> </w:t>
            </w:r>
            <w:r w:rsidR="00B85F6A">
              <w:rPr>
                <w:b/>
                <w:color w:val="000000" w:themeColor="text1"/>
              </w:rPr>
              <w:t>(TEK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643" w:type="dxa"/>
            <w:gridSpan w:val="4"/>
            <w:shd w:val="clear" w:color="auto" w:fill="DBE5F1" w:themeFill="accent1" w:themeFillTint="33"/>
          </w:tcPr>
          <w:p w:rsidR="00E14A03" w:rsidRPr="00E14A03" w:rsidRDefault="00E14A03" w:rsidP="0083050F">
            <w:pPr>
              <w:rPr>
                <w:b/>
                <w:color w:val="000000" w:themeColor="text1"/>
              </w:rPr>
            </w:pPr>
            <w:r w:rsidRPr="00E14A03">
              <w:rPr>
                <w:b/>
                <w:color w:val="000000" w:themeColor="text1"/>
              </w:rPr>
              <w:t>Sikkerhetsklasse flom/skred</w:t>
            </w:r>
          </w:p>
        </w:tc>
        <w:tc>
          <w:tcPr>
            <w:tcW w:w="2401" w:type="dxa"/>
            <w:shd w:val="clear" w:color="auto" w:fill="DBE5F1" w:themeFill="accent1" w:themeFillTint="33"/>
          </w:tcPr>
          <w:p w:rsidR="00E14A03" w:rsidRPr="00E14A03" w:rsidRDefault="00E14A03" w:rsidP="0083050F">
            <w:pPr>
              <w:rPr>
                <w:b/>
                <w:color w:val="000000" w:themeColor="text1"/>
              </w:rPr>
            </w:pPr>
            <w:r w:rsidRPr="00E14A03">
              <w:rPr>
                <w:b/>
                <w:color w:val="000000" w:themeColor="text1"/>
              </w:rPr>
              <w:t>Forklaring</w:t>
            </w:r>
          </w:p>
        </w:tc>
      </w:tr>
      <w:tr w:rsidR="00EF43FA" w:rsidRPr="004303FA" w:rsidTr="00B85F6A">
        <w:trPr>
          <w:gridAfter w:val="1"/>
          <w:wAfter w:w="11" w:type="dxa"/>
        </w:trPr>
        <w:tc>
          <w:tcPr>
            <w:tcW w:w="4245" w:type="dxa"/>
            <w:gridSpan w:val="5"/>
          </w:tcPr>
          <w:p w:rsidR="00E14A03" w:rsidRPr="00FE7ACD" w:rsidRDefault="004303FA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Ja/Nei</w:t>
            </w:r>
          </w:p>
        </w:tc>
        <w:tc>
          <w:tcPr>
            <w:tcW w:w="2643" w:type="dxa"/>
            <w:gridSpan w:val="4"/>
          </w:tcPr>
          <w:p w:rsidR="00E14A03" w:rsidRPr="00FE7ACD" w:rsidRDefault="00C00F01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Angi sikkerhetsklasser i hht. TEK</w:t>
            </w:r>
          </w:p>
          <w:p w:rsidR="004303FA" w:rsidRPr="00FE7ACD" w:rsidRDefault="004303FA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F1/F2/F3 eller S1/S2/S3</w:t>
            </w:r>
          </w:p>
        </w:tc>
        <w:tc>
          <w:tcPr>
            <w:tcW w:w="2401" w:type="dxa"/>
          </w:tcPr>
          <w:p w:rsidR="00E14A03" w:rsidRPr="00FE7ACD" w:rsidRDefault="004303FA" w:rsidP="0083050F">
            <w:pPr>
              <w:rPr>
                <w:color w:val="A6A6A6" w:themeColor="background1" w:themeShade="A6"/>
              </w:rPr>
            </w:pPr>
            <w:r w:rsidRPr="00FE7ACD">
              <w:rPr>
                <w:b/>
                <w:color w:val="A6A6A6" w:themeColor="background1" w:themeShade="A6"/>
              </w:rPr>
              <w:t>Høy:</w:t>
            </w:r>
            <w:r w:rsidRPr="00FE7ACD">
              <w:rPr>
                <w:color w:val="A6A6A6" w:themeColor="background1" w:themeShade="A6"/>
              </w:rPr>
              <w:t xml:space="preserve"> 1 gang I løpet av 20 år, 1/20</w:t>
            </w:r>
          </w:p>
          <w:p w:rsidR="004303FA" w:rsidRPr="00FE7ACD" w:rsidRDefault="004303FA" w:rsidP="0083050F">
            <w:pPr>
              <w:rPr>
                <w:color w:val="A6A6A6" w:themeColor="background1" w:themeShade="A6"/>
              </w:rPr>
            </w:pPr>
            <w:r w:rsidRPr="00FE7ACD">
              <w:rPr>
                <w:b/>
                <w:color w:val="A6A6A6" w:themeColor="background1" w:themeShade="A6"/>
              </w:rPr>
              <w:t>Middels:</w:t>
            </w:r>
            <w:r w:rsidRPr="00FE7ACD">
              <w:rPr>
                <w:color w:val="A6A6A6" w:themeColor="background1" w:themeShade="A6"/>
              </w:rPr>
              <w:t xml:space="preserve"> 1 gang i løpet av 200 år, 1/200</w:t>
            </w:r>
          </w:p>
          <w:p w:rsidR="004303FA" w:rsidRPr="00FE7ACD" w:rsidRDefault="004303FA" w:rsidP="0083050F">
            <w:pPr>
              <w:rPr>
                <w:color w:val="A6A6A6" w:themeColor="background1" w:themeShade="A6"/>
              </w:rPr>
            </w:pPr>
            <w:r w:rsidRPr="00FE7ACD">
              <w:rPr>
                <w:b/>
                <w:color w:val="A6A6A6" w:themeColor="background1" w:themeShade="A6"/>
              </w:rPr>
              <w:t>Lav:</w:t>
            </w:r>
            <w:r w:rsidRPr="00FE7ACD">
              <w:rPr>
                <w:color w:val="A6A6A6" w:themeColor="background1" w:themeShade="A6"/>
              </w:rPr>
              <w:t xml:space="preserve"> 2 gang i løpet av 1000 år, 1/1000</w:t>
            </w:r>
          </w:p>
          <w:p w:rsidR="004303FA" w:rsidRPr="00FE7ACD" w:rsidRDefault="004303FA" w:rsidP="0083050F">
            <w:pPr>
              <w:rPr>
                <w:color w:val="A6A6A6" w:themeColor="background1" w:themeShade="A6"/>
              </w:rPr>
            </w:pPr>
          </w:p>
        </w:tc>
      </w:tr>
      <w:tr w:rsidR="00E14A03" w:rsidTr="00B85F6A">
        <w:trPr>
          <w:gridAfter w:val="1"/>
          <w:wAfter w:w="11" w:type="dxa"/>
        </w:trPr>
        <w:tc>
          <w:tcPr>
            <w:tcW w:w="9289" w:type="dxa"/>
            <w:gridSpan w:val="10"/>
            <w:shd w:val="clear" w:color="auto" w:fill="DBE5F1" w:themeFill="accent1" w:themeFillTint="33"/>
          </w:tcPr>
          <w:p w:rsidR="00E14A03" w:rsidRPr="00E14A03" w:rsidRDefault="00E14A03" w:rsidP="0083050F">
            <w:pPr>
              <w:rPr>
                <w:b/>
                <w:color w:val="000000" w:themeColor="text1"/>
              </w:rPr>
            </w:pPr>
            <w:r w:rsidRPr="00E14A03">
              <w:rPr>
                <w:b/>
                <w:color w:val="000000" w:themeColor="text1"/>
              </w:rPr>
              <w:t>Årsaker</w:t>
            </w:r>
          </w:p>
        </w:tc>
      </w:tr>
      <w:tr w:rsidR="00E14A03" w:rsidTr="00B85F6A">
        <w:trPr>
          <w:gridAfter w:val="1"/>
          <w:wAfter w:w="11" w:type="dxa"/>
        </w:trPr>
        <w:tc>
          <w:tcPr>
            <w:tcW w:w="9289" w:type="dxa"/>
            <w:gridSpan w:val="10"/>
          </w:tcPr>
          <w:p w:rsidR="00E14A03" w:rsidRPr="00FE7ACD" w:rsidRDefault="00B85F6A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Angi mulige årsaker til den uønskede hendelsen</w:t>
            </w:r>
          </w:p>
          <w:p w:rsidR="009E73E0" w:rsidRDefault="009E73E0" w:rsidP="0083050F"/>
        </w:tc>
      </w:tr>
      <w:tr w:rsidR="009E73E0" w:rsidTr="00B85F6A">
        <w:trPr>
          <w:gridAfter w:val="1"/>
          <w:wAfter w:w="11" w:type="dxa"/>
        </w:trPr>
        <w:tc>
          <w:tcPr>
            <w:tcW w:w="9289" w:type="dxa"/>
            <w:gridSpan w:val="10"/>
            <w:shd w:val="clear" w:color="auto" w:fill="DBE5F1" w:themeFill="accent1" w:themeFillTint="33"/>
          </w:tcPr>
          <w:p w:rsidR="009E73E0" w:rsidRPr="009E73E0" w:rsidRDefault="009E73E0" w:rsidP="0083050F">
            <w:pPr>
              <w:rPr>
                <w:b/>
                <w:color w:val="000000" w:themeColor="text1"/>
              </w:rPr>
            </w:pPr>
            <w:r w:rsidRPr="009E73E0">
              <w:rPr>
                <w:b/>
                <w:color w:val="000000" w:themeColor="text1"/>
              </w:rPr>
              <w:t>Eksisterende barrierer</w:t>
            </w:r>
          </w:p>
        </w:tc>
      </w:tr>
      <w:tr w:rsidR="009E73E0" w:rsidTr="00B85F6A">
        <w:trPr>
          <w:gridAfter w:val="1"/>
          <w:wAfter w:w="11" w:type="dxa"/>
        </w:trPr>
        <w:tc>
          <w:tcPr>
            <w:tcW w:w="9289" w:type="dxa"/>
            <w:gridSpan w:val="10"/>
          </w:tcPr>
          <w:p w:rsidR="009E73E0" w:rsidRPr="00FE7ACD" w:rsidRDefault="00B85F6A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Dokumenter eksisterende barrierer som flom- og skredvoller, nød- og redningstjenestens innsatstid, avløpssystem, eksisterende overvannstiltak mm.</w:t>
            </w:r>
          </w:p>
          <w:p w:rsidR="009E73E0" w:rsidRDefault="009E73E0" w:rsidP="0083050F"/>
        </w:tc>
      </w:tr>
      <w:tr w:rsidR="009E73E0" w:rsidTr="00B85F6A">
        <w:trPr>
          <w:gridAfter w:val="1"/>
          <w:wAfter w:w="11" w:type="dxa"/>
        </w:trPr>
        <w:tc>
          <w:tcPr>
            <w:tcW w:w="9289" w:type="dxa"/>
            <w:gridSpan w:val="10"/>
            <w:shd w:val="clear" w:color="auto" w:fill="DBE5F1" w:themeFill="accent1" w:themeFillTint="33"/>
          </w:tcPr>
          <w:p w:rsidR="009E73E0" w:rsidRPr="009E73E0" w:rsidRDefault="009E73E0" w:rsidP="0083050F">
            <w:pPr>
              <w:rPr>
                <w:b/>
                <w:color w:val="000000" w:themeColor="text1"/>
              </w:rPr>
            </w:pPr>
            <w:r w:rsidRPr="009E73E0">
              <w:rPr>
                <w:b/>
                <w:color w:val="000000" w:themeColor="text1"/>
              </w:rPr>
              <w:t>Sårbarhetsvurdering</w:t>
            </w:r>
          </w:p>
        </w:tc>
      </w:tr>
      <w:tr w:rsidR="009E73E0" w:rsidTr="00B85F6A">
        <w:trPr>
          <w:gridAfter w:val="1"/>
          <w:wAfter w:w="11" w:type="dxa"/>
        </w:trPr>
        <w:tc>
          <w:tcPr>
            <w:tcW w:w="9289" w:type="dxa"/>
            <w:gridSpan w:val="10"/>
          </w:tcPr>
          <w:p w:rsidR="009E73E0" w:rsidRPr="00FE7ACD" w:rsidRDefault="00745795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>Såebarhetsvurderingen skal ta for seg evnen til motstand og gjenopprettelse av utbyggingsformålet, eventuelle eksisterende barrierer og følgehendelser som følge av den uønskede hendelsen.</w:t>
            </w:r>
          </w:p>
          <w:p w:rsidR="009E73E0" w:rsidRDefault="009E73E0" w:rsidP="0083050F"/>
        </w:tc>
      </w:tr>
      <w:tr w:rsidR="001F6BE9" w:rsidRPr="00F33692" w:rsidTr="00B85F6A">
        <w:trPr>
          <w:gridAfter w:val="1"/>
          <w:wAfter w:w="11" w:type="dxa"/>
        </w:trPr>
        <w:tc>
          <w:tcPr>
            <w:tcW w:w="2334" w:type="dxa"/>
            <w:gridSpan w:val="2"/>
            <w:shd w:val="clear" w:color="auto" w:fill="DBE5F1" w:themeFill="accent1" w:themeFillTint="33"/>
          </w:tcPr>
          <w:p w:rsidR="0029649B" w:rsidRPr="00F33692" w:rsidRDefault="0029649B" w:rsidP="0083050F">
            <w:pPr>
              <w:rPr>
                <w:b/>
                <w:color w:val="000000" w:themeColor="text1"/>
              </w:rPr>
            </w:pPr>
            <w:r w:rsidRPr="00F33692">
              <w:rPr>
                <w:b/>
                <w:color w:val="000000" w:themeColor="text1"/>
              </w:rPr>
              <w:t>Sannsynlighet</w:t>
            </w:r>
          </w:p>
        </w:tc>
        <w:tc>
          <w:tcPr>
            <w:tcW w:w="831" w:type="dxa"/>
            <w:shd w:val="clear" w:color="auto" w:fill="DBE5F1" w:themeFill="accent1" w:themeFillTint="33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  <w:r w:rsidRPr="00F33692">
              <w:rPr>
                <w:b/>
                <w:color w:val="000000" w:themeColor="text1"/>
              </w:rPr>
              <w:t>Høy</w:t>
            </w:r>
          </w:p>
        </w:tc>
        <w:tc>
          <w:tcPr>
            <w:tcW w:w="1080" w:type="dxa"/>
            <w:gridSpan w:val="2"/>
            <w:shd w:val="clear" w:color="auto" w:fill="DBE5F1" w:themeFill="accent1" w:themeFillTint="33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Middels</w:t>
            </w:r>
          </w:p>
        </w:tc>
        <w:tc>
          <w:tcPr>
            <w:tcW w:w="1267" w:type="dxa"/>
            <w:gridSpan w:val="2"/>
            <w:shd w:val="clear" w:color="auto" w:fill="DBE5F1" w:themeFill="accent1" w:themeFillTint="33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  <w:r w:rsidRPr="00F33692">
              <w:rPr>
                <w:b/>
                <w:color w:val="000000" w:themeColor="text1"/>
              </w:rPr>
              <w:t>Middels</w:t>
            </w:r>
          </w:p>
        </w:tc>
        <w:tc>
          <w:tcPr>
            <w:tcW w:w="1173" w:type="dxa"/>
            <w:shd w:val="clear" w:color="auto" w:fill="DBE5F1" w:themeFill="accent1" w:themeFillTint="33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  <w:r w:rsidRPr="00F33692">
              <w:rPr>
                <w:b/>
                <w:color w:val="000000" w:themeColor="text1"/>
              </w:rPr>
              <w:t>Lav</w:t>
            </w:r>
          </w:p>
        </w:tc>
        <w:tc>
          <w:tcPr>
            <w:tcW w:w="2604" w:type="dxa"/>
            <w:gridSpan w:val="2"/>
            <w:shd w:val="clear" w:color="auto" w:fill="DBE5F1" w:themeFill="accent1" w:themeFillTint="33"/>
          </w:tcPr>
          <w:p w:rsidR="0029649B" w:rsidRPr="00F33692" w:rsidRDefault="00C871B9" w:rsidP="00C871B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Forklaring</w:t>
            </w:r>
          </w:p>
        </w:tc>
      </w:tr>
      <w:tr w:rsidR="00B85F6A" w:rsidRPr="00F33692" w:rsidTr="00B85F6A">
        <w:trPr>
          <w:gridAfter w:val="1"/>
          <w:wAfter w:w="11" w:type="dxa"/>
        </w:trPr>
        <w:tc>
          <w:tcPr>
            <w:tcW w:w="2334" w:type="dxa"/>
            <w:gridSpan w:val="2"/>
            <w:shd w:val="clear" w:color="auto" w:fill="FFFFFF" w:themeFill="background1"/>
          </w:tcPr>
          <w:p w:rsidR="0029649B" w:rsidRPr="00C871B9" w:rsidRDefault="00C871B9" w:rsidP="0083050F">
            <w:pPr>
              <w:rPr>
                <w:color w:val="000000" w:themeColor="text1"/>
              </w:rPr>
            </w:pPr>
            <w:r w:rsidRPr="00FE7ACD">
              <w:rPr>
                <w:color w:val="A6A6A6" w:themeColor="background1" w:themeShade="A6"/>
              </w:rPr>
              <w:t xml:space="preserve">Sannsynlighet brukes som mål for hvor trolig vi mener en bestemt uønsket hendelse vil inntreffe i det aktuelle </w:t>
            </w:r>
            <w:r w:rsidRPr="00FE7ACD">
              <w:rPr>
                <w:color w:val="A6A6A6" w:themeColor="background1" w:themeShade="A6"/>
              </w:rPr>
              <w:lastRenderedPageBreak/>
              <w:t>planområdet, innenfor et tidsrom, gitt vårt kunnskapsgrunnlag</w:t>
            </w:r>
          </w:p>
        </w:tc>
        <w:tc>
          <w:tcPr>
            <w:tcW w:w="831" w:type="dxa"/>
            <w:shd w:val="clear" w:color="auto" w:fill="FFFFFF" w:themeFill="background1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29649B" w:rsidRDefault="0029649B" w:rsidP="00AD4CE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:rsidR="0029649B" w:rsidRPr="00F33692" w:rsidRDefault="0029649B" w:rsidP="00AD4CE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04" w:type="dxa"/>
            <w:gridSpan w:val="2"/>
            <w:shd w:val="clear" w:color="auto" w:fill="FFFFFF" w:themeFill="background1"/>
          </w:tcPr>
          <w:p w:rsidR="0029649B" w:rsidRPr="00F33692" w:rsidRDefault="0029649B" w:rsidP="0083050F">
            <w:pPr>
              <w:rPr>
                <w:b/>
                <w:color w:val="000000" w:themeColor="text1"/>
              </w:rPr>
            </w:pPr>
          </w:p>
        </w:tc>
      </w:tr>
      <w:tr w:rsidR="001F6BE9" w:rsidRPr="001F6BE9" w:rsidTr="00B85F6A">
        <w:trPr>
          <w:gridAfter w:val="1"/>
          <w:wAfter w:w="11" w:type="dxa"/>
        </w:trPr>
        <w:tc>
          <w:tcPr>
            <w:tcW w:w="9289" w:type="dxa"/>
            <w:gridSpan w:val="10"/>
            <w:shd w:val="clear" w:color="auto" w:fill="DBE5F1" w:themeFill="accent1" w:themeFillTint="33"/>
          </w:tcPr>
          <w:p w:rsidR="001F6BE9" w:rsidRPr="001F6BE9" w:rsidRDefault="001F6BE9" w:rsidP="0083050F">
            <w:pPr>
              <w:rPr>
                <w:b/>
                <w:color w:val="000000" w:themeColor="text1"/>
              </w:rPr>
            </w:pPr>
            <w:r w:rsidRPr="001F6BE9">
              <w:rPr>
                <w:b/>
                <w:color w:val="000000" w:themeColor="text1"/>
              </w:rPr>
              <w:t>Konsekvensvurdering</w:t>
            </w:r>
          </w:p>
        </w:tc>
      </w:tr>
      <w:tr w:rsidR="00EF43FA" w:rsidTr="00B85F6A">
        <w:trPr>
          <w:gridAfter w:val="1"/>
          <w:wAfter w:w="11" w:type="dxa"/>
        </w:trPr>
        <w:tc>
          <w:tcPr>
            <w:tcW w:w="2334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F43FA" w:rsidRDefault="00EF43FA" w:rsidP="0083050F"/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43FA" w:rsidRDefault="00EF43FA" w:rsidP="0083050F">
            <w:r w:rsidRPr="001F6BE9">
              <w:rPr>
                <w:b/>
                <w:color w:val="000000" w:themeColor="text1"/>
              </w:rPr>
              <w:t>Konsekvenskategorier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F43FA" w:rsidRDefault="00EF43FA" w:rsidP="0083050F"/>
        </w:tc>
      </w:tr>
      <w:tr w:rsidR="00EF43FA" w:rsidTr="00B85F6A">
        <w:tc>
          <w:tcPr>
            <w:tcW w:w="2334" w:type="dxa"/>
            <w:gridSpan w:val="2"/>
            <w:shd w:val="clear" w:color="auto" w:fill="DBE5F1" w:themeFill="accent1" w:themeFillTint="33"/>
          </w:tcPr>
          <w:p w:rsidR="00EF43FA" w:rsidRPr="001F6BE9" w:rsidRDefault="00EF43FA" w:rsidP="0083050F">
            <w:pPr>
              <w:rPr>
                <w:b/>
                <w:color w:val="000000" w:themeColor="text1"/>
              </w:rPr>
            </w:pPr>
            <w:r w:rsidRPr="001F6BE9">
              <w:rPr>
                <w:b/>
                <w:color w:val="000000" w:themeColor="text1"/>
              </w:rPr>
              <w:t>Konsekvenstyper</w:t>
            </w:r>
          </w:p>
        </w:tc>
        <w:tc>
          <w:tcPr>
            <w:tcW w:w="913" w:type="dxa"/>
            <w:gridSpan w:val="2"/>
            <w:shd w:val="clear" w:color="auto" w:fill="DBE5F1" w:themeFill="accent1" w:themeFillTint="33"/>
          </w:tcPr>
          <w:p w:rsidR="00EF43FA" w:rsidRPr="00EF43FA" w:rsidRDefault="00EF43FA" w:rsidP="00AD4CE7">
            <w:pPr>
              <w:jc w:val="center"/>
              <w:rPr>
                <w:b/>
                <w:color w:val="000000" w:themeColor="text1"/>
              </w:rPr>
            </w:pPr>
            <w:r w:rsidRPr="00EF43FA">
              <w:rPr>
                <w:b/>
                <w:color w:val="000000" w:themeColor="text1"/>
              </w:rPr>
              <w:t>Høy</w:t>
            </w:r>
          </w:p>
        </w:tc>
        <w:tc>
          <w:tcPr>
            <w:tcW w:w="998" w:type="dxa"/>
            <w:shd w:val="clear" w:color="auto" w:fill="DBE5F1" w:themeFill="accent1" w:themeFillTint="33"/>
          </w:tcPr>
          <w:p w:rsidR="00EF43FA" w:rsidRPr="00EF43FA" w:rsidRDefault="00EF43FA" w:rsidP="00AD4CE7">
            <w:pPr>
              <w:jc w:val="center"/>
              <w:rPr>
                <w:b/>
                <w:color w:val="000000" w:themeColor="text1"/>
              </w:rPr>
            </w:pPr>
            <w:r w:rsidRPr="00EF43FA">
              <w:rPr>
                <w:b/>
                <w:color w:val="000000" w:themeColor="text1"/>
              </w:rPr>
              <w:t>Middels</w:t>
            </w:r>
          </w:p>
        </w:tc>
        <w:tc>
          <w:tcPr>
            <w:tcW w:w="1267" w:type="dxa"/>
            <w:gridSpan w:val="2"/>
            <w:shd w:val="clear" w:color="auto" w:fill="DBE5F1" w:themeFill="accent1" w:themeFillTint="33"/>
          </w:tcPr>
          <w:p w:rsidR="00EF43FA" w:rsidRPr="00EF43FA" w:rsidRDefault="00EF43FA" w:rsidP="00AD4CE7">
            <w:pPr>
              <w:jc w:val="center"/>
              <w:rPr>
                <w:b/>
                <w:color w:val="000000" w:themeColor="text1"/>
              </w:rPr>
            </w:pPr>
            <w:r w:rsidRPr="00EF43FA">
              <w:rPr>
                <w:b/>
                <w:color w:val="000000" w:themeColor="text1"/>
              </w:rPr>
              <w:t>Små</w:t>
            </w:r>
          </w:p>
        </w:tc>
        <w:tc>
          <w:tcPr>
            <w:tcW w:w="1376" w:type="dxa"/>
            <w:gridSpan w:val="2"/>
            <w:shd w:val="clear" w:color="auto" w:fill="DBE5F1" w:themeFill="accent1" w:themeFillTint="33"/>
          </w:tcPr>
          <w:p w:rsidR="00EF43FA" w:rsidRPr="00EF43FA" w:rsidRDefault="00EF43FA" w:rsidP="00AD4CE7">
            <w:pPr>
              <w:jc w:val="center"/>
              <w:rPr>
                <w:b/>
                <w:color w:val="000000" w:themeColor="text1"/>
              </w:rPr>
            </w:pPr>
            <w:r w:rsidRPr="00EF43FA">
              <w:rPr>
                <w:b/>
                <w:color w:val="000000" w:themeColor="text1"/>
              </w:rPr>
              <w:t>Ikke relevant</w:t>
            </w:r>
          </w:p>
        </w:tc>
        <w:tc>
          <w:tcPr>
            <w:tcW w:w="2412" w:type="dxa"/>
            <w:gridSpan w:val="2"/>
            <w:shd w:val="clear" w:color="auto" w:fill="DBE5F1" w:themeFill="accent1" w:themeFillTint="33"/>
          </w:tcPr>
          <w:p w:rsidR="00EF43FA" w:rsidRPr="00EF43FA" w:rsidRDefault="00EF43FA" w:rsidP="0083050F">
            <w:pPr>
              <w:rPr>
                <w:b/>
                <w:color w:val="000000" w:themeColor="text1"/>
              </w:rPr>
            </w:pPr>
            <w:r w:rsidRPr="00EF43FA">
              <w:rPr>
                <w:b/>
                <w:color w:val="000000" w:themeColor="text1"/>
              </w:rPr>
              <w:t>Forklaring</w:t>
            </w:r>
          </w:p>
        </w:tc>
      </w:tr>
      <w:tr w:rsidR="00745795" w:rsidTr="00C92C0D">
        <w:trPr>
          <w:gridAfter w:val="1"/>
          <w:wAfter w:w="11" w:type="dxa"/>
        </w:trPr>
        <w:tc>
          <w:tcPr>
            <w:tcW w:w="2334" w:type="dxa"/>
            <w:gridSpan w:val="2"/>
          </w:tcPr>
          <w:p w:rsidR="00745795" w:rsidRPr="00EF43FA" w:rsidRDefault="00745795" w:rsidP="0083050F">
            <w:pPr>
              <w:rPr>
                <w:color w:val="000000" w:themeColor="text1"/>
              </w:rPr>
            </w:pPr>
            <w:r w:rsidRPr="00EF43FA">
              <w:rPr>
                <w:color w:val="000000" w:themeColor="text1"/>
              </w:rPr>
              <w:t>Liv og helse</w:t>
            </w:r>
          </w:p>
        </w:tc>
        <w:tc>
          <w:tcPr>
            <w:tcW w:w="913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998" w:type="dxa"/>
          </w:tcPr>
          <w:p w:rsidR="00745795" w:rsidRDefault="00745795" w:rsidP="00AD4CE7">
            <w:pPr>
              <w:jc w:val="center"/>
            </w:pPr>
          </w:p>
        </w:tc>
        <w:tc>
          <w:tcPr>
            <w:tcW w:w="1267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1376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2401" w:type="dxa"/>
          </w:tcPr>
          <w:p w:rsidR="00745795" w:rsidRDefault="00745795" w:rsidP="0083050F"/>
        </w:tc>
      </w:tr>
      <w:tr w:rsidR="00745795" w:rsidTr="00232F89">
        <w:trPr>
          <w:gridAfter w:val="1"/>
          <w:wAfter w:w="11" w:type="dxa"/>
        </w:trPr>
        <w:tc>
          <w:tcPr>
            <w:tcW w:w="2334" w:type="dxa"/>
            <w:gridSpan w:val="2"/>
          </w:tcPr>
          <w:p w:rsidR="00745795" w:rsidRPr="00EF43FA" w:rsidRDefault="00745795" w:rsidP="0083050F">
            <w:pPr>
              <w:rPr>
                <w:color w:val="000000" w:themeColor="text1"/>
              </w:rPr>
            </w:pPr>
            <w:r w:rsidRPr="00EF43FA">
              <w:rPr>
                <w:color w:val="000000" w:themeColor="text1"/>
              </w:rPr>
              <w:t>Stabilitet</w:t>
            </w:r>
          </w:p>
        </w:tc>
        <w:tc>
          <w:tcPr>
            <w:tcW w:w="913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998" w:type="dxa"/>
          </w:tcPr>
          <w:p w:rsidR="00745795" w:rsidRDefault="00745795" w:rsidP="00AD4CE7">
            <w:pPr>
              <w:jc w:val="center"/>
            </w:pPr>
          </w:p>
        </w:tc>
        <w:tc>
          <w:tcPr>
            <w:tcW w:w="1267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1376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2401" w:type="dxa"/>
          </w:tcPr>
          <w:p w:rsidR="00745795" w:rsidRDefault="00745795" w:rsidP="0083050F"/>
        </w:tc>
      </w:tr>
      <w:tr w:rsidR="00745795" w:rsidTr="006838D4">
        <w:trPr>
          <w:gridAfter w:val="1"/>
          <w:wAfter w:w="11" w:type="dxa"/>
        </w:trPr>
        <w:tc>
          <w:tcPr>
            <w:tcW w:w="2334" w:type="dxa"/>
            <w:gridSpan w:val="2"/>
          </w:tcPr>
          <w:p w:rsidR="00745795" w:rsidRPr="00EF43FA" w:rsidRDefault="00745795" w:rsidP="00EF43FA">
            <w:pPr>
              <w:rPr>
                <w:color w:val="000000" w:themeColor="text1"/>
              </w:rPr>
            </w:pPr>
            <w:r w:rsidRPr="00EF43FA">
              <w:rPr>
                <w:color w:val="000000" w:themeColor="text1"/>
              </w:rPr>
              <w:t>Materielle verdier</w:t>
            </w:r>
          </w:p>
        </w:tc>
        <w:tc>
          <w:tcPr>
            <w:tcW w:w="913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998" w:type="dxa"/>
          </w:tcPr>
          <w:p w:rsidR="00745795" w:rsidRDefault="00745795" w:rsidP="00AD4CE7">
            <w:pPr>
              <w:jc w:val="center"/>
            </w:pPr>
          </w:p>
        </w:tc>
        <w:tc>
          <w:tcPr>
            <w:tcW w:w="1267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1376" w:type="dxa"/>
            <w:gridSpan w:val="2"/>
          </w:tcPr>
          <w:p w:rsidR="00745795" w:rsidRDefault="00745795" w:rsidP="00AD4CE7">
            <w:pPr>
              <w:jc w:val="center"/>
            </w:pPr>
          </w:p>
        </w:tc>
        <w:tc>
          <w:tcPr>
            <w:tcW w:w="2401" w:type="dxa"/>
          </w:tcPr>
          <w:p w:rsidR="00745795" w:rsidRDefault="00745795" w:rsidP="0083050F"/>
        </w:tc>
      </w:tr>
      <w:tr w:rsidR="00B85F6A" w:rsidTr="00B85F6A">
        <w:trPr>
          <w:gridAfter w:val="1"/>
          <w:wAfter w:w="11" w:type="dxa"/>
        </w:trPr>
        <w:tc>
          <w:tcPr>
            <w:tcW w:w="9289" w:type="dxa"/>
            <w:gridSpan w:val="10"/>
          </w:tcPr>
          <w:p w:rsidR="00B85F6A" w:rsidRPr="00B85F6A" w:rsidRDefault="00B85F6A" w:rsidP="0083050F">
            <w:pPr>
              <w:rPr>
                <w:color w:val="000000" w:themeColor="text1"/>
              </w:rPr>
            </w:pPr>
            <w:r w:rsidRPr="00B85F6A">
              <w:rPr>
                <w:color w:val="000000" w:themeColor="text1"/>
              </w:rPr>
              <w:t>Samlet begrunnelse for konsekvens:</w:t>
            </w:r>
          </w:p>
          <w:p w:rsidR="00B85F6A" w:rsidRPr="00B85F6A" w:rsidRDefault="00B85F6A" w:rsidP="0083050F">
            <w:pPr>
              <w:rPr>
                <w:b/>
              </w:rPr>
            </w:pPr>
          </w:p>
        </w:tc>
      </w:tr>
      <w:tr w:rsidR="00B85F6A" w:rsidTr="00B85F6A">
        <w:trPr>
          <w:gridAfter w:val="1"/>
          <w:wAfter w:w="11" w:type="dxa"/>
        </w:trPr>
        <w:tc>
          <w:tcPr>
            <w:tcW w:w="4245" w:type="dxa"/>
            <w:gridSpan w:val="5"/>
            <w:shd w:val="clear" w:color="auto" w:fill="DBE5F1" w:themeFill="accent1" w:themeFillTint="33"/>
          </w:tcPr>
          <w:p w:rsidR="00B85F6A" w:rsidRPr="00B85F6A" w:rsidRDefault="00B85F6A" w:rsidP="0083050F">
            <w:pPr>
              <w:rPr>
                <w:b/>
                <w:color w:val="000000" w:themeColor="text1"/>
              </w:rPr>
            </w:pPr>
            <w:r w:rsidRPr="00B85F6A">
              <w:rPr>
                <w:b/>
                <w:color w:val="000000" w:themeColor="text1"/>
              </w:rPr>
              <w:t>Usikkerhet</w:t>
            </w:r>
          </w:p>
        </w:tc>
        <w:tc>
          <w:tcPr>
            <w:tcW w:w="5044" w:type="dxa"/>
            <w:gridSpan w:val="5"/>
            <w:shd w:val="clear" w:color="auto" w:fill="DBE5F1" w:themeFill="accent1" w:themeFillTint="33"/>
          </w:tcPr>
          <w:p w:rsidR="00B85F6A" w:rsidRPr="00B85F6A" w:rsidRDefault="00B85F6A" w:rsidP="0083050F">
            <w:pPr>
              <w:rPr>
                <w:b/>
                <w:color w:val="000000" w:themeColor="text1"/>
              </w:rPr>
            </w:pPr>
            <w:r w:rsidRPr="00B85F6A">
              <w:rPr>
                <w:b/>
                <w:color w:val="000000" w:themeColor="text1"/>
              </w:rPr>
              <w:t>Begrunnelse</w:t>
            </w:r>
          </w:p>
        </w:tc>
      </w:tr>
      <w:tr w:rsidR="00B85F6A" w:rsidTr="00B85F6A">
        <w:trPr>
          <w:gridAfter w:val="1"/>
          <w:wAfter w:w="11" w:type="dxa"/>
        </w:trPr>
        <w:tc>
          <w:tcPr>
            <w:tcW w:w="4245" w:type="dxa"/>
            <w:gridSpan w:val="5"/>
          </w:tcPr>
          <w:p w:rsidR="00B85F6A" w:rsidRPr="00FE7ACD" w:rsidRDefault="00B21749" w:rsidP="0083050F">
            <w:pPr>
              <w:rPr>
                <w:color w:val="A6A6A6" w:themeColor="background1" w:themeShade="A6"/>
              </w:rPr>
            </w:pPr>
            <w:r w:rsidRPr="00FE7ACD">
              <w:rPr>
                <w:color w:val="A6A6A6" w:themeColor="background1" w:themeShade="A6"/>
              </w:rPr>
              <w:t xml:space="preserve">Bruk Høy, middels eller lav. </w:t>
            </w:r>
            <w:r w:rsidR="00C871B9" w:rsidRPr="00FE7ACD">
              <w:rPr>
                <w:color w:val="A6A6A6" w:themeColor="background1" w:themeShade="A6"/>
              </w:rPr>
              <w:t xml:space="preserve">Usikkerhet knytter seg til en vurdering </w:t>
            </w:r>
            <w:r w:rsidR="00C871B9" w:rsidRPr="00FE7ACD">
              <w:rPr>
                <w:b/>
                <w:color w:val="A6A6A6" w:themeColor="background1" w:themeShade="A6"/>
              </w:rPr>
              <w:t>om</w:t>
            </w:r>
            <w:r w:rsidR="00C871B9" w:rsidRPr="00FE7ACD">
              <w:rPr>
                <w:color w:val="A6A6A6" w:themeColor="background1" w:themeShade="A6"/>
              </w:rPr>
              <w:t xml:space="preserve">, eventuelt </w:t>
            </w:r>
            <w:r w:rsidR="00C871B9" w:rsidRPr="00FE7ACD">
              <w:rPr>
                <w:b/>
                <w:color w:val="A6A6A6" w:themeColor="background1" w:themeShade="A6"/>
              </w:rPr>
              <w:t>når</w:t>
            </w:r>
            <w:r w:rsidR="00C871B9" w:rsidRPr="00FE7ACD">
              <w:rPr>
                <w:color w:val="A6A6A6" w:themeColor="background1" w:themeShade="A6"/>
              </w:rPr>
              <w:t xml:space="preserve"> en mulig uønsket hendelse vil inntreffe, </w:t>
            </w:r>
            <w:r w:rsidR="00C871B9" w:rsidRPr="00FE7ACD">
              <w:rPr>
                <w:b/>
                <w:color w:val="A6A6A6" w:themeColor="background1" w:themeShade="A6"/>
              </w:rPr>
              <w:t>omfanget</w:t>
            </w:r>
            <w:r w:rsidR="00C871B9" w:rsidRPr="00FE7ACD">
              <w:rPr>
                <w:color w:val="A6A6A6" w:themeColor="background1" w:themeShade="A6"/>
              </w:rPr>
              <w:t xml:space="preserve"> og </w:t>
            </w:r>
            <w:r w:rsidR="00C871B9" w:rsidRPr="00FE7ACD">
              <w:rPr>
                <w:b/>
                <w:color w:val="A6A6A6" w:themeColor="background1" w:themeShade="A6"/>
              </w:rPr>
              <w:t>konsekvensene</w:t>
            </w:r>
            <w:r w:rsidR="00C871B9" w:rsidRPr="00FE7ACD">
              <w:rPr>
                <w:color w:val="A6A6A6" w:themeColor="background1" w:themeShade="A6"/>
              </w:rPr>
              <w:t xml:space="preserve"> av den. Vurderingen av usikkerhet gjøres ut i fra det kunnskapsgrunnlaget man legger til grunn for risiko- og sårbarhetsvurderingen.</w:t>
            </w:r>
          </w:p>
          <w:p w:rsidR="00B85F6A" w:rsidRDefault="00B85F6A" w:rsidP="0083050F"/>
          <w:p w:rsidR="00B85F6A" w:rsidRDefault="00B85F6A" w:rsidP="0083050F"/>
        </w:tc>
        <w:tc>
          <w:tcPr>
            <w:tcW w:w="5044" w:type="dxa"/>
            <w:gridSpan w:val="5"/>
          </w:tcPr>
          <w:p w:rsidR="00B85F6A" w:rsidRDefault="00B85F6A" w:rsidP="0083050F"/>
        </w:tc>
      </w:tr>
      <w:tr w:rsidR="00B85F6A" w:rsidTr="00B85F6A">
        <w:trPr>
          <w:gridAfter w:val="1"/>
          <w:wAfter w:w="11" w:type="dxa"/>
        </w:trPr>
        <w:tc>
          <w:tcPr>
            <w:tcW w:w="9289" w:type="dxa"/>
            <w:gridSpan w:val="10"/>
            <w:shd w:val="clear" w:color="auto" w:fill="DBE5F1" w:themeFill="accent1" w:themeFillTint="33"/>
          </w:tcPr>
          <w:p w:rsidR="00B85F6A" w:rsidRPr="00B85F6A" w:rsidRDefault="00B85F6A" w:rsidP="0083050F">
            <w:pPr>
              <w:rPr>
                <w:b/>
                <w:color w:val="000000" w:themeColor="text1"/>
              </w:rPr>
            </w:pPr>
            <w:r w:rsidRPr="00B85F6A">
              <w:rPr>
                <w:b/>
                <w:color w:val="000000" w:themeColor="text1"/>
              </w:rPr>
              <w:t>Forslag t</w:t>
            </w:r>
            <w:r>
              <w:rPr>
                <w:b/>
                <w:color w:val="000000" w:themeColor="text1"/>
              </w:rPr>
              <w:t>i</w:t>
            </w:r>
            <w:r w:rsidRPr="00B85F6A">
              <w:rPr>
                <w:b/>
                <w:color w:val="000000" w:themeColor="text1"/>
              </w:rPr>
              <w:t xml:space="preserve">l tiltak og mulig oppfølging i </w:t>
            </w:r>
            <w:r w:rsidR="00D405B9" w:rsidRPr="00B85F6A">
              <w:rPr>
                <w:b/>
                <w:color w:val="000000" w:themeColor="text1"/>
              </w:rPr>
              <w:t>reguleringsplanen</w:t>
            </w:r>
            <w:r w:rsidRPr="00B85F6A">
              <w:rPr>
                <w:b/>
                <w:color w:val="000000" w:themeColor="text1"/>
              </w:rPr>
              <w:t>/annet</w:t>
            </w:r>
          </w:p>
        </w:tc>
      </w:tr>
      <w:tr w:rsidR="00B85F6A" w:rsidTr="00210345">
        <w:trPr>
          <w:gridAfter w:val="1"/>
          <w:wAfter w:w="11" w:type="dxa"/>
        </w:trPr>
        <w:tc>
          <w:tcPr>
            <w:tcW w:w="4245" w:type="dxa"/>
            <w:gridSpan w:val="5"/>
          </w:tcPr>
          <w:p w:rsidR="00B85F6A" w:rsidRPr="00B85F6A" w:rsidRDefault="00B85F6A" w:rsidP="0083050F">
            <w:pPr>
              <w:rPr>
                <w:color w:val="000000" w:themeColor="text1"/>
              </w:rPr>
            </w:pPr>
            <w:r w:rsidRPr="00B85F6A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i</w:t>
            </w:r>
            <w:r w:rsidRPr="00B85F6A">
              <w:rPr>
                <w:color w:val="000000" w:themeColor="text1"/>
              </w:rPr>
              <w:t>ltak</w:t>
            </w:r>
          </w:p>
        </w:tc>
        <w:tc>
          <w:tcPr>
            <w:tcW w:w="5044" w:type="dxa"/>
            <w:gridSpan w:val="5"/>
          </w:tcPr>
          <w:p w:rsidR="00B85F6A" w:rsidRPr="00B85F6A" w:rsidRDefault="00B85F6A" w:rsidP="007A6FA0">
            <w:pPr>
              <w:rPr>
                <w:color w:val="000000" w:themeColor="text1"/>
              </w:rPr>
            </w:pPr>
            <w:r w:rsidRPr="00B85F6A">
              <w:rPr>
                <w:color w:val="000000" w:themeColor="text1"/>
              </w:rPr>
              <w:t xml:space="preserve">Oppfølging gjennom </w:t>
            </w:r>
            <w:r w:rsidR="007A6FA0">
              <w:rPr>
                <w:color w:val="000000" w:themeColor="text1"/>
              </w:rPr>
              <w:t>planverktøy (plankart/bestemmelser) og annet</w:t>
            </w:r>
          </w:p>
        </w:tc>
      </w:tr>
      <w:tr w:rsidR="00B85F6A" w:rsidTr="00210345">
        <w:trPr>
          <w:gridAfter w:val="1"/>
          <w:wAfter w:w="11" w:type="dxa"/>
        </w:trPr>
        <w:tc>
          <w:tcPr>
            <w:tcW w:w="4245" w:type="dxa"/>
            <w:gridSpan w:val="5"/>
          </w:tcPr>
          <w:p w:rsidR="00B85F6A" w:rsidRDefault="00B85F6A" w:rsidP="0083050F"/>
        </w:tc>
        <w:tc>
          <w:tcPr>
            <w:tcW w:w="5044" w:type="dxa"/>
            <w:gridSpan w:val="5"/>
          </w:tcPr>
          <w:p w:rsidR="00B85F6A" w:rsidRDefault="00B85F6A" w:rsidP="0083050F"/>
        </w:tc>
      </w:tr>
    </w:tbl>
    <w:p w:rsidR="0083050F" w:rsidRPr="0083050F" w:rsidRDefault="0083050F" w:rsidP="0083050F"/>
    <w:p w:rsidR="00666A6C" w:rsidRDefault="00506F20" w:rsidP="00617F56">
      <w:pPr>
        <w:pStyle w:val="Overskrift1"/>
      </w:pPr>
      <w:bookmarkStart w:id="19" w:name="_Toc132636892"/>
      <w:r>
        <w:t>TILTAK FOR Å REDUSERE RISIKO OG SÅRBARHET, SAMMENSTILT</w:t>
      </w:r>
      <w:bookmarkEnd w:id="19"/>
    </w:p>
    <w:p w:rsidR="00520E45" w:rsidRPr="00520E45" w:rsidRDefault="00520E45" w:rsidP="00520E45"/>
    <w:p w:rsidR="00C26EF0" w:rsidRDefault="00506F20" w:rsidP="00DC456A">
      <w:pPr>
        <w:pStyle w:val="Overskrift1"/>
      </w:pPr>
      <w:bookmarkStart w:id="20" w:name="_Toc132636893"/>
      <w:r>
        <w:t>KONKLUSJON</w:t>
      </w:r>
      <w:bookmarkEnd w:id="20"/>
    </w:p>
    <w:p w:rsidR="00520E45" w:rsidRPr="00520E45" w:rsidRDefault="00520E45" w:rsidP="00520E45"/>
    <w:p w:rsidR="00F254F4" w:rsidRDefault="00506F20" w:rsidP="00DC456A">
      <w:pPr>
        <w:pStyle w:val="Overskrift1"/>
      </w:pPr>
      <w:bookmarkStart w:id="21" w:name="_Toc132636894"/>
      <w:r>
        <w:t>VEDLEGG</w:t>
      </w:r>
      <w:bookmarkEnd w:id="21"/>
    </w:p>
    <w:p w:rsidR="00520E45" w:rsidRPr="00520E45" w:rsidRDefault="00520E45" w:rsidP="00520E45"/>
    <w:p w:rsidR="00C26EF0" w:rsidRDefault="00C26EF0" w:rsidP="00DC456A"/>
    <w:p w:rsidR="00E32B89" w:rsidRPr="00D328FD" w:rsidRDefault="00E32B89" w:rsidP="00DC456A"/>
    <w:sectPr w:rsidR="00E32B89" w:rsidRPr="00D328FD" w:rsidSect="002C2E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45" w:rsidRDefault="00210345" w:rsidP="00DC456A">
      <w:r>
        <w:separator/>
      </w:r>
    </w:p>
    <w:p w:rsidR="00210345" w:rsidRDefault="00210345" w:rsidP="00DC456A"/>
  </w:endnote>
  <w:endnote w:type="continuationSeparator" w:id="0">
    <w:p w:rsidR="00210345" w:rsidRDefault="00210345" w:rsidP="00DC456A">
      <w:r>
        <w:continuationSeparator/>
      </w:r>
    </w:p>
    <w:p w:rsidR="00210345" w:rsidRDefault="00210345" w:rsidP="00DC4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45" w:rsidRDefault="00FE7ACD" w:rsidP="00FE7ACD">
    <w:pPr>
      <w:pStyle w:val="Bunntekst"/>
      <w:jc w:val="right"/>
    </w:pPr>
    <w:sdt>
      <w:sdtPr>
        <w:id w:val="-38695945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C14E4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45" w:rsidRDefault="00210345" w:rsidP="00DC456A">
      <w:r>
        <w:separator/>
      </w:r>
    </w:p>
    <w:p w:rsidR="00210345" w:rsidRDefault="00210345" w:rsidP="00DC456A"/>
  </w:footnote>
  <w:footnote w:type="continuationSeparator" w:id="0">
    <w:p w:rsidR="00210345" w:rsidRDefault="00210345" w:rsidP="00DC456A">
      <w:r>
        <w:continuationSeparator/>
      </w:r>
    </w:p>
    <w:p w:rsidR="00210345" w:rsidRDefault="00210345" w:rsidP="00DC4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45" w:rsidRDefault="00210345" w:rsidP="00DC456A">
    <w:pPr>
      <w:pStyle w:val="Topptekst"/>
    </w:pPr>
  </w:p>
  <w:p w:rsidR="00210345" w:rsidRDefault="00210345" w:rsidP="00DC45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E57"/>
    <w:multiLevelType w:val="hybridMultilevel"/>
    <w:tmpl w:val="3C82A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C5A"/>
    <w:multiLevelType w:val="hybridMultilevel"/>
    <w:tmpl w:val="84A674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3973"/>
    <w:multiLevelType w:val="hybridMultilevel"/>
    <w:tmpl w:val="4EBC1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7A2"/>
    <w:multiLevelType w:val="hybridMultilevel"/>
    <w:tmpl w:val="AFDAD2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73DC"/>
    <w:multiLevelType w:val="hybridMultilevel"/>
    <w:tmpl w:val="12CC6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35B96"/>
    <w:multiLevelType w:val="multilevel"/>
    <w:tmpl w:val="E44CDBB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2050812"/>
    <w:multiLevelType w:val="hybridMultilevel"/>
    <w:tmpl w:val="91F61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F3E1B"/>
    <w:multiLevelType w:val="hybridMultilevel"/>
    <w:tmpl w:val="B6509D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7121"/>
    <w:multiLevelType w:val="hybridMultilevel"/>
    <w:tmpl w:val="B56C6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C57C3"/>
    <w:multiLevelType w:val="hybridMultilevel"/>
    <w:tmpl w:val="BB5C6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E3E8D"/>
    <w:multiLevelType w:val="hybridMultilevel"/>
    <w:tmpl w:val="C838C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567"/>
    <w:multiLevelType w:val="hybridMultilevel"/>
    <w:tmpl w:val="85CE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5665"/>
    <w:multiLevelType w:val="hybridMultilevel"/>
    <w:tmpl w:val="59326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6624D"/>
    <w:multiLevelType w:val="hybridMultilevel"/>
    <w:tmpl w:val="D3C23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83705"/>
    <w:multiLevelType w:val="hybridMultilevel"/>
    <w:tmpl w:val="F5126D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6754E"/>
    <w:multiLevelType w:val="hybridMultilevel"/>
    <w:tmpl w:val="2BB63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13D89"/>
    <w:multiLevelType w:val="hybridMultilevel"/>
    <w:tmpl w:val="9F5AB5E0"/>
    <w:lvl w:ilvl="0" w:tplc="CF54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C0F40"/>
    <w:multiLevelType w:val="hybridMultilevel"/>
    <w:tmpl w:val="906AD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77E6F"/>
    <w:multiLevelType w:val="hybridMultilevel"/>
    <w:tmpl w:val="79E4A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A7BAF"/>
    <w:multiLevelType w:val="hybridMultilevel"/>
    <w:tmpl w:val="5FDE4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11A70"/>
    <w:multiLevelType w:val="hybridMultilevel"/>
    <w:tmpl w:val="06043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75570"/>
    <w:multiLevelType w:val="hybridMultilevel"/>
    <w:tmpl w:val="C1509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277E"/>
    <w:multiLevelType w:val="hybridMultilevel"/>
    <w:tmpl w:val="9B7461D6"/>
    <w:lvl w:ilvl="0" w:tplc="CF54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B5C6F"/>
    <w:multiLevelType w:val="hybridMultilevel"/>
    <w:tmpl w:val="C66A7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425AC"/>
    <w:multiLevelType w:val="hybridMultilevel"/>
    <w:tmpl w:val="D5165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01C8"/>
    <w:multiLevelType w:val="hybridMultilevel"/>
    <w:tmpl w:val="01AA0E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1827"/>
    <w:multiLevelType w:val="hybridMultilevel"/>
    <w:tmpl w:val="9A3A36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A64DD"/>
    <w:multiLevelType w:val="hybridMultilevel"/>
    <w:tmpl w:val="921A6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225DA"/>
    <w:multiLevelType w:val="hybridMultilevel"/>
    <w:tmpl w:val="C9B80C44"/>
    <w:lvl w:ilvl="0" w:tplc="CF54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D1B00"/>
    <w:multiLevelType w:val="hybridMultilevel"/>
    <w:tmpl w:val="F7AC2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31561"/>
    <w:multiLevelType w:val="hybridMultilevel"/>
    <w:tmpl w:val="4868227C"/>
    <w:lvl w:ilvl="0" w:tplc="4380DB14">
      <w:numFmt w:val="bullet"/>
      <w:lvlText w:val="•"/>
      <w:lvlJc w:val="left"/>
      <w:pPr>
        <w:ind w:left="1065" w:hanging="705"/>
      </w:pPr>
      <w:rPr>
        <w:rFonts w:ascii="Trebuchet MS" w:eastAsiaTheme="minorHAnsi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52E3D"/>
    <w:multiLevelType w:val="hybridMultilevel"/>
    <w:tmpl w:val="33E0A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6228B"/>
    <w:multiLevelType w:val="hybridMultilevel"/>
    <w:tmpl w:val="C6A2E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64CD5"/>
    <w:multiLevelType w:val="hybridMultilevel"/>
    <w:tmpl w:val="A6162472"/>
    <w:lvl w:ilvl="0" w:tplc="CF54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06BCE"/>
    <w:multiLevelType w:val="hybridMultilevel"/>
    <w:tmpl w:val="FB9EA5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20D11"/>
    <w:multiLevelType w:val="hybridMultilevel"/>
    <w:tmpl w:val="EBCC8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D4C40"/>
    <w:multiLevelType w:val="hybridMultilevel"/>
    <w:tmpl w:val="F82EA9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831A9"/>
    <w:multiLevelType w:val="hybridMultilevel"/>
    <w:tmpl w:val="BB58C4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11B47"/>
    <w:multiLevelType w:val="hybridMultilevel"/>
    <w:tmpl w:val="36C46E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329ED"/>
    <w:multiLevelType w:val="hybridMultilevel"/>
    <w:tmpl w:val="2B443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03016"/>
    <w:multiLevelType w:val="hybridMultilevel"/>
    <w:tmpl w:val="F362A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7717F"/>
    <w:multiLevelType w:val="hybridMultilevel"/>
    <w:tmpl w:val="A810F5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42919"/>
    <w:multiLevelType w:val="hybridMultilevel"/>
    <w:tmpl w:val="CF22D0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31"/>
  </w:num>
  <w:num w:numId="5">
    <w:abstractNumId w:val="25"/>
  </w:num>
  <w:num w:numId="6">
    <w:abstractNumId w:val="32"/>
  </w:num>
  <w:num w:numId="7">
    <w:abstractNumId w:val="30"/>
  </w:num>
  <w:num w:numId="8">
    <w:abstractNumId w:val="6"/>
  </w:num>
  <w:num w:numId="9">
    <w:abstractNumId w:val="15"/>
  </w:num>
  <w:num w:numId="10">
    <w:abstractNumId w:val="29"/>
  </w:num>
  <w:num w:numId="11">
    <w:abstractNumId w:val="24"/>
  </w:num>
  <w:num w:numId="12">
    <w:abstractNumId w:val="12"/>
  </w:num>
  <w:num w:numId="13">
    <w:abstractNumId w:val="10"/>
  </w:num>
  <w:num w:numId="14">
    <w:abstractNumId w:val="0"/>
  </w:num>
  <w:num w:numId="15">
    <w:abstractNumId w:val="8"/>
  </w:num>
  <w:num w:numId="16">
    <w:abstractNumId w:val="35"/>
  </w:num>
  <w:num w:numId="17">
    <w:abstractNumId w:val="41"/>
  </w:num>
  <w:num w:numId="18">
    <w:abstractNumId w:val="20"/>
  </w:num>
  <w:num w:numId="19">
    <w:abstractNumId w:val="17"/>
  </w:num>
  <w:num w:numId="20">
    <w:abstractNumId w:val="11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40"/>
  </w:num>
  <w:num w:numId="26">
    <w:abstractNumId w:val="36"/>
  </w:num>
  <w:num w:numId="27">
    <w:abstractNumId w:val="16"/>
  </w:num>
  <w:num w:numId="28">
    <w:abstractNumId w:val="28"/>
  </w:num>
  <w:num w:numId="29">
    <w:abstractNumId w:val="22"/>
  </w:num>
  <w:num w:numId="30">
    <w:abstractNumId w:val="33"/>
  </w:num>
  <w:num w:numId="31">
    <w:abstractNumId w:val="37"/>
  </w:num>
  <w:num w:numId="32">
    <w:abstractNumId w:val="4"/>
  </w:num>
  <w:num w:numId="33">
    <w:abstractNumId w:val="14"/>
  </w:num>
  <w:num w:numId="34">
    <w:abstractNumId w:val="38"/>
  </w:num>
  <w:num w:numId="35">
    <w:abstractNumId w:val="1"/>
  </w:num>
  <w:num w:numId="36">
    <w:abstractNumId w:val="27"/>
  </w:num>
  <w:num w:numId="37">
    <w:abstractNumId w:val="39"/>
  </w:num>
  <w:num w:numId="38">
    <w:abstractNumId w:val="18"/>
  </w:num>
  <w:num w:numId="39">
    <w:abstractNumId w:val="34"/>
  </w:num>
  <w:num w:numId="40">
    <w:abstractNumId w:val="19"/>
  </w:num>
  <w:num w:numId="41">
    <w:abstractNumId w:val="26"/>
  </w:num>
  <w:num w:numId="42">
    <w:abstractNumId w:val="4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020BDF"/>
    <w:rsid w:val="00022EFC"/>
    <w:rsid w:val="00041250"/>
    <w:rsid w:val="00042269"/>
    <w:rsid w:val="00055EE0"/>
    <w:rsid w:val="000648DA"/>
    <w:rsid w:val="00073446"/>
    <w:rsid w:val="00075DCC"/>
    <w:rsid w:val="000925F3"/>
    <w:rsid w:val="000A3959"/>
    <w:rsid w:val="000A7439"/>
    <w:rsid w:val="000C06E4"/>
    <w:rsid w:val="000D4673"/>
    <w:rsid w:val="000D6AF1"/>
    <w:rsid w:val="000E400F"/>
    <w:rsid w:val="001043B8"/>
    <w:rsid w:val="001104F1"/>
    <w:rsid w:val="001107D8"/>
    <w:rsid w:val="00112E1C"/>
    <w:rsid w:val="00116AD0"/>
    <w:rsid w:val="00122B0A"/>
    <w:rsid w:val="00125609"/>
    <w:rsid w:val="00163A75"/>
    <w:rsid w:val="0016708F"/>
    <w:rsid w:val="00170A1E"/>
    <w:rsid w:val="00172178"/>
    <w:rsid w:val="00185B4E"/>
    <w:rsid w:val="00186B11"/>
    <w:rsid w:val="00190226"/>
    <w:rsid w:val="0019342D"/>
    <w:rsid w:val="001A1B4B"/>
    <w:rsid w:val="001D1F52"/>
    <w:rsid w:val="001E359E"/>
    <w:rsid w:val="001E6BB7"/>
    <w:rsid w:val="001F6BE9"/>
    <w:rsid w:val="001F6E5A"/>
    <w:rsid w:val="00206B59"/>
    <w:rsid w:val="00210345"/>
    <w:rsid w:val="00213183"/>
    <w:rsid w:val="0022141F"/>
    <w:rsid w:val="00227ACA"/>
    <w:rsid w:val="00231826"/>
    <w:rsid w:val="00245398"/>
    <w:rsid w:val="00247010"/>
    <w:rsid w:val="0025057B"/>
    <w:rsid w:val="0025489A"/>
    <w:rsid w:val="002562BF"/>
    <w:rsid w:val="0029649B"/>
    <w:rsid w:val="00296774"/>
    <w:rsid w:val="00297EB4"/>
    <w:rsid w:val="002B2250"/>
    <w:rsid w:val="002C2E63"/>
    <w:rsid w:val="002C39D3"/>
    <w:rsid w:val="002E3BDE"/>
    <w:rsid w:val="002F5B14"/>
    <w:rsid w:val="003119A7"/>
    <w:rsid w:val="00317D2B"/>
    <w:rsid w:val="00337525"/>
    <w:rsid w:val="00342690"/>
    <w:rsid w:val="00342D6E"/>
    <w:rsid w:val="0035392A"/>
    <w:rsid w:val="003548BF"/>
    <w:rsid w:val="00354F96"/>
    <w:rsid w:val="0036099E"/>
    <w:rsid w:val="00360B19"/>
    <w:rsid w:val="00362616"/>
    <w:rsid w:val="00383C5A"/>
    <w:rsid w:val="00395DCC"/>
    <w:rsid w:val="00395F28"/>
    <w:rsid w:val="00396E9A"/>
    <w:rsid w:val="003B7569"/>
    <w:rsid w:val="003D3F4E"/>
    <w:rsid w:val="003E5C9C"/>
    <w:rsid w:val="003F0CBE"/>
    <w:rsid w:val="003F3D95"/>
    <w:rsid w:val="003F57B7"/>
    <w:rsid w:val="004303FA"/>
    <w:rsid w:val="004408D2"/>
    <w:rsid w:val="00444782"/>
    <w:rsid w:val="004465CA"/>
    <w:rsid w:val="00455C1B"/>
    <w:rsid w:val="00457F8C"/>
    <w:rsid w:val="004609EB"/>
    <w:rsid w:val="00460F52"/>
    <w:rsid w:val="0047264E"/>
    <w:rsid w:val="0049643D"/>
    <w:rsid w:val="00496C03"/>
    <w:rsid w:val="004A2D7C"/>
    <w:rsid w:val="004D1D18"/>
    <w:rsid w:val="004D70C6"/>
    <w:rsid w:val="004E0C26"/>
    <w:rsid w:val="004E1D38"/>
    <w:rsid w:val="00506941"/>
    <w:rsid w:val="00506F20"/>
    <w:rsid w:val="00515D53"/>
    <w:rsid w:val="00520E45"/>
    <w:rsid w:val="00530970"/>
    <w:rsid w:val="00543469"/>
    <w:rsid w:val="00551D06"/>
    <w:rsid w:val="00571AFA"/>
    <w:rsid w:val="00572761"/>
    <w:rsid w:val="00590867"/>
    <w:rsid w:val="00594227"/>
    <w:rsid w:val="005A532D"/>
    <w:rsid w:val="005D108C"/>
    <w:rsid w:val="005D3F7A"/>
    <w:rsid w:val="005E79B3"/>
    <w:rsid w:val="005F1686"/>
    <w:rsid w:val="005F715B"/>
    <w:rsid w:val="00604C6F"/>
    <w:rsid w:val="00605985"/>
    <w:rsid w:val="0061363C"/>
    <w:rsid w:val="006152C3"/>
    <w:rsid w:val="0061651D"/>
    <w:rsid w:val="00617F56"/>
    <w:rsid w:val="00636E8E"/>
    <w:rsid w:val="00643D07"/>
    <w:rsid w:val="00664E0F"/>
    <w:rsid w:val="006666E7"/>
    <w:rsid w:val="00666A6C"/>
    <w:rsid w:val="0066720B"/>
    <w:rsid w:val="0068102C"/>
    <w:rsid w:val="00694C01"/>
    <w:rsid w:val="006A22B8"/>
    <w:rsid w:val="006A6235"/>
    <w:rsid w:val="006A6D5C"/>
    <w:rsid w:val="006C71FC"/>
    <w:rsid w:val="006E61A5"/>
    <w:rsid w:val="00711681"/>
    <w:rsid w:val="00715434"/>
    <w:rsid w:val="0071578B"/>
    <w:rsid w:val="00716AD5"/>
    <w:rsid w:val="00731CB6"/>
    <w:rsid w:val="00743F50"/>
    <w:rsid w:val="00745795"/>
    <w:rsid w:val="00752EF4"/>
    <w:rsid w:val="00760BA4"/>
    <w:rsid w:val="00763184"/>
    <w:rsid w:val="007757D8"/>
    <w:rsid w:val="007767C1"/>
    <w:rsid w:val="00781A0A"/>
    <w:rsid w:val="00796579"/>
    <w:rsid w:val="007A6FA0"/>
    <w:rsid w:val="007B5CF9"/>
    <w:rsid w:val="007C2722"/>
    <w:rsid w:val="007C69E5"/>
    <w:rsid w:val="007D3019"/>
    <w:rsid w:val="007E76BE"/>
    <w:rsid w:val="007F4ECA"/>
    <w:rsid w:val="00804E6B"/>
    <w:rsid w:val="008107AD"/>
    <w:rsid w:val="00822185"/>
    <w:rsid w:val="00824009"/>
    <w:rsid w:val="0083050F"/>
    <w:rsid w:val="00837701"/>
    <w:rsid w:val="0085433A"/>
    <w:rsid w:val="008749F4"/>
    <w:rsid w:val="00880D99"/>
    <w:rsid w:val="00881AA8"/>
    <w:rsid w:val="00895A8C"/>
    <w:rsid w:val="008A58FF"/>
    <w:rsid w:val="008B21B6"/>
    <w:rsid w:val="008B5A5D"/>
    <w:rsid w:val="008D7B19"/>
    <w:rsid w:val="008E5C3B"/>
    <w:rsid w:val="008F130F"/>
    <w:rsid w:val="008F28DD"/>
    <w:rsid w:val="009004C2"/>
    <w:rsid w:val="00901C69"/>
    <w:rsid w:val="009041C5"/>
    <w:rsid w:val="00930528"/>
    <w:rsid w:val="0093163F"/>
    <w:rsid w:val="009339FE"/>
    <w:rsid w:val="00951E72"/>
    <w:rsid w:val="0097737A"/>
    <w:rsid w:val="00983A69"/>
    <w:rsid w:val="00983F3E"/>
    <w:rsid w:val="009863BF"/>
    <w:rsid w:val="00994FA0"/>
    <w:rsid w:val="00996D6B"/>
    <w:rsid w:val="009A5E14"/>
    <w:rsid w:val="009C4704"/>
    <w:rsid w:val="009C5C9B"/>
    <w:rsid w:val="009D3FEA"/>
    <w:rsid w:val="009E0787"/>
    <w:rsid w:val="009E1714"/>
    <w:rsid w:val="009E2F6F"/>
    <w:rsid w:val="009E73E0"/>
    <w:rsid w:val="009F3FFD"/>
    <w:rsid w:val="009F6D83"/>
    <w:rsid w:val="00A0447B"/>
    <w:rsid w:val="00A06F4E"/>
    <w:rsid w:val="00A1248E"/>
    <w:rsid w:val="00A15A27"/>
    <w:rsid w:val="00A43DB9"/>
    <w:rsid w:val="00A51D80"/>
    <w:rsid w:val="00A62961"/>
    <w:rsid w:val="00A94A4C"/>
    <w:rsid w:val="00AA5861"/>
    <w:rsid w:val="00AB01DB"/>
    <w:rsid w:val="00AB563E"/>
    <w:rsid w:val="00AD4CE7"/>
    <w:rsid w:val="00AD5DB9"/>
    <w:rsid w:val="00AE42D0"/>
    <w:rsid w:val="00AF1E9A"/>
    <w:rsid w:val="00B13935"/>
    <w:rsid w:val="00B14753"/>
    <w:rsid w:val="00B21749"/>
    <w:rsid w:val="00B22A1A"/>
    <w:rsid w:val="00B26E1E"/>
    <w:rsid w:val="00B2737E"/>
    <w:rsid w:val="00B415F6"/>
    <w:rsid w:val="00B72381"/>
    <w:rsid w:val="00B77F6D"/>
    <w:rsid w:val="00B85F6A"/>
    <w:rsid w:val="00BB6968"/>
    <w:rsid w:val="00BC1918"/>
    <w:rsid w:val="00BC1C2F"/>
    <w:rsid w:val="00BC764F"/>
    <w:rsid w:val="00BE2AB4"/>
    <w:rsid w:val="00BE7A4F"/>
    <w:rsid w:val="00BF03A3"/>
    <w:rsid w:val="00BF25D0"/>
    <w:rsid w:val="00C00318"/>
    <w:rsid w:val="00C00F01"/>
    <w:rsid w:val="00C04A83"/>
    <w:rsid w:val="00C16E85"/>
    <w:rsid w:val="00C23265"/>
    <w:rsid w:val="00C26EF0"/>
    <w:rsid w:val="00C309AE"/>
    <w:rsid w:val="00C30AF8"/>
    <w:rsid w:val="00C364DC"/>
    <w:rsid w:val="00C45F1B"/>
    <w:rsid w:val="00C526D6"/>
    <w:rsid w:val="00C55F38"/>
    <w:rsid w:val="00C6080F"/>
    <w:rsid w:val="00C72B2A"/>
    <w:rsid w:val="00C72D8B"/>
    <w:rsid w:val="00C7312C"/>
    <w:rsid w:val="00C81829"/>
    <w:rsid w:val="00C85E1C"/>
    <w:rsid w:val="00C871B9"/>
    <w:rsid w:val="00C90F5E"/>
    <w:rsid w:val="00C95B7A"/>
    <w:rsid w:val="00CC14E4"/>
    <w:rsid w:val="00CC2661"/>
    <w:rsid w:val="00CC36B2"/>
    <w:rsid w:val="00CC7A78"/>
    <w:rsid w:val="00CD21CB"/>
    <w:rsid w:val="00CF4E18"/>
    <w:rsid w:val="00CF6028"/>
    <w:rsid w:val="00D01F35"/>
    <w:rsid w:val="00D122C0"/>
    <w:rsid w:val="00D23B1F"/>
    <w:rsid w:val="00D3216E"/>
    <w:rsid w:val="00D328D4"/>
    <w:rsid w:val="00D328FD"/>
    <w:rsid w:val="00D33269"/>
    <w:rsid w:val="00D405B9"/>
    <w:rsid w:val="00D57E2A"/>
    <w:rsid w:val="00D62233"/>
    <w:rsid w:val="00D73719"/>
    <w:rsid w:val="00D77AC1"/>
    <w:rsid w:val="00D95E06"/>
    <w:rsid w:val="00DA3F6B"/>
    <w:rsid w:val="00DA58E3"/>
    <w:rsid w:val="00DB5182"/>
    <w:rsid w:val="00DC456A"/>
    <w:rsid w:val="00DE6E33"/>
    <w:rsid w:val="00DF1B0B"/>
    <w:rsid w:val="00E03715"/>
    <w:rsid w:val="00E125A1"/>
    <w:rsid w:val="00E14A03"/>
    <w:rsid w:val="00E234F3"/>
    <w:rsid w:val="00E32B89"/>
    <w:rsid w:val="00E34771"/>
    <w:rsid w:val="00E37AA9"/>
    <w:rsid w:val="00E432D2"/>
    <w:rsid w:val="00E44AD2"/>
    <w:rsid w:val="00E4610C"/>
    <w:rsid w:val="00E70CB5"/>
    <w:rsid w:val="00E957D6"/>
    <w:rsid w:val="00EA0A6E"/>
    <w:rsid w:val="00EA192F"/>
    <w:rsid w:val="00EA56BF"/>
    <w:rsid w:val="00EA5CF3"/>
    <w:rsid w:val="00EB404D"/>
    <w:rsid w:val="00EC1B9F"/>
    <w:rsid w:val="00ED2563"/>
    <w:rsid w:val="00ED4AA8"/>
    <w:rsid w:val="00EF1319"/>
    <w:rsid w:val="00EF43FA"/>
    <w:rsid w:val="00F02130"/>
    <w:rsid w:val="00F2303B"/>
    <w:rsid w:val="00F254F4"/>
    <w:rsid w:val="00F33692"/>
    <w:rsid w:val="00F54EE6"/>
    <w:rsid w:val="00F56847"/>
    <w:rsid w:val="00F609EF"/>
    <w:rsid w:val="00F6694C"/>
    <w:rsid w:val="00FA6131"/>
    <w:rsid w:val="00FB1640"/>
    <w:rsid w:val="00FC2F20"/>
    <w:rsid w:val="00FD150C"/>
    <w:rsid w:val="00FD1A66"/>
    <w:rsid w:val="00FE0CA3"/>
    <w:rsid w:val="00FE11CC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CC43F21"/>
  <w15:docId w15:val="{9105BBEE-FEBE-49AC-85E6-80A09D39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CD"/>
    <w:rPr>
      <w:rFonts w:ascii="Calibri Light" w:hAnsi="Calibri Light" w:cs="Calibri Light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7ACD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color w:val="365F91" w:themeColor="accent1" w:themeShade="BF"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7AC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/>
      <w:b/>
      <w:bCs/>
      <w:color w:val="365F91" w:themeColor="accent1" w:themeShade="BF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7ACD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5"/>
      <w:szCs w:val="2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A532D"/>
    <w:pPr>
      <w:keepNext/>
      <w:keepLines/>
      <w:spacing w:before="200" w:after="0"/>
      <w:ind w:left="864" w:hanging="864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A532D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243F60" w:themeColor="accent1" w:themeShade="7F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4E0C26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26E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E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E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7ACD"/>
    <w:rPr>
      <w:rFonts w:ascii="Calibri Light" w:eastAsiaTheme="majorEastAsia" w:hAnsi="Calibri Light" w:cs="Calibri Light"/>
      <w:b/>
      <w:bCs/>
      <w:color w:val="365F91" w:themeColor="accent1" w:themeShade="BF"/>
      <w:sz w:val="3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7ACD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E7ACD"/>
    <w:rPr>
      <w:rFonts w:ascii="Calibri Light" w:eastAsiaTheme="majorEastAsia" w:hAnsi="Calibri Light" w:cstheme="majorBidi"/>
      <w:b/>
      <w:bCs/>
      <w:color w:val="4F81BD" w:themeColor="accent1"/>
      <w:sz w:val="25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A532D"/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A532D"/>
    <w:rPr>
      <w:rFonts w:ascii="Trebuchet MS" w:eastAsiaTheme="majorEastAsia" w:hAnsi="Trebuchet MS" w:cstheme="majorBidi"/>
      <w:color w:val="243F60" w:themeColor="accent1" w:themeShade="7F"/>
      <w:u w:val="singl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E0C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E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E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6E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26EF0"/>
    <w:pPr>
      <w:spacing w:after="120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26EF0"/>
    <w:rPr>
      <w:rFonts w:ascii="Trebuchet MS" w:hAnsi="Trebuchet MS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EF0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C06E4"/>
    <w:pPr>
      <w:ind w:left="720"/>
      <w:contextualSpacing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150C"/>
    <w:pPr>
      <w:spacing w:after="20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150C"/>
    <w:rPr>
      <w:rFonts w:ascii="Trebuchet MS" w:hAnsi="Trebuchet MS"/>
      <w:b/>
      <w:bCs/>
      <w:sz w:val="20"/>
      <w:szCs w:val="20"/>
    </w:rPr>
  </w:style>
  <w:style w:type="table" w:styleId="Tabellrutenett">
    <w:name w:val="Table Grid"/>
    <w:basedOn w:val="Vanligtabell"/>
    <w:uiPriority w:val="59"/>
    <w:rsid w:val="0006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90F5E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90F5E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C90F5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C90F5E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C90F5E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F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1E9A"/>
    <w:rPr>
      <w:rFonts w:ascii="Trebuchet MS" w:hAnsi="Trebuchet MS"/>
    </w:rPr>
  </w:style>
  <w:style w:type="paragraph" w:styleId="Bunntekst">
    <w:name w:val="footer"/>
    <w:basedOn w:val="Normal"/>
    <w:link w:val="BunntekstTegn"/>
    <w:uiPriority w:val="99"/>
    <w:unhideWhenUsed/>
    <w:rsid w:val="00AF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1E9A"/>
    <w:rPr>
      <w:rFonts w:ascii="Trebuchet MS" w:hAnsi="Trebuchet MS"/>
    </w:rPr>
  </w:style>
  <w:style w:type="paragraph" w:customStyle="1" w:styleId="undertittel">
    <w:name w:val="•undertittel"/>
    <w:basedOn w:val="Tittel"/>
    <w:autoRedefine/>
    <w:qFormat/>
    <w:rsid w:val="000E400F"/>
    <w:pPr>
      <w:spacing w:line="310" w:lineRule="exact"/>
    </w:pPr>
    <w:rPr>
      <w:color w:val="000000" w:themeColor="text1"/>
      <w:sz w:val="18"/>
      <w:szCs w:val="18"/>
    </w:rPr>
  </w:style>
  <w:style w:type="paragraph" w:customStyle="1" w:styleId="Tittel">
    <w:name w:val="•Tittel"/>
    <w:basedOn w:val="Normal"/>
    <w:autoRedefine/>
    <w:qFormat/>
    <w:rsid w:val="002E3BDE"/>
    <w:pPr>
      <w:spacing w:after="0" w:line="790" w:lineRule="exact"/>
      <w:jc w:val="center"/>
    </w:pPr>
    <w:rPr>
      <w:rFonts w:eastAsia="Cambria"/>
      <w:b/>
      <w:spacing w:val="80"/>
      <w:sz w:val="68"/>
      <w:szCs w:val="24"/>
    </w:rPr>
  </w:style>
  <w:style w:type="paragraph" w:customStyle="1" w:styleId="Planforslagdato">
    <w:name w:val="Planforslag dato"/>
    <w:basedOn w:val="undertittel"/>
    <w:qFormat/>
    <w:rsid w:val="00716AD5"/>
    <w:rPr>
      <w:b w:val="0"/>
      <w:bCs/>
      <w:caps/>
      <w:spacing w:val="0"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F254F4"/>
    <w:rPr>
      <w:color w:val="800080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9863B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tel0">
    <w:name w:val="Title"/>
    <w:basedOn w:val="Normal"/>
    <w:next w:val="Normal"/>
    <w:link w:val="TittelTegn"/>
    <w:uiPriority w:val="10"/>
    <w:qFormat/>
    <w:rsid w:val="00FE7ACD"/>
    <w:pPr>
      <w:spacing w:line="240" w:lineRule="auto"/>
      <w:jc w:val="center"/>
    </w:pPr>
    <w:rPr>
      <w:rFonts w:asciiTheme="minorHAnsi" w:hAnsiTheme="minorHAnsi" w:cstheme="minorHAnsi"/>
      <w:b/>
      <w:color w:val="FFFFFF" w:themeColor="background1"/>
      <w:sz w:val="96"/>
    </w:rPr>
  </w:style>
  <w:style w:type="character" w:customStyle="1" w:styleId="TittelTegn">
    <w:name w:val="Tittel Tegn"/>
    <w:basedOn w:val="Standardskriftforavsnitt"/>
    <w:link w:val="Tittel0"/>
    <w:uiPriority w:val="10"/>
    <w:rsid w:val="00FE7ACD"/>
    <w:rPr>
      <w:rFonts w:cstheme="minorHAnsi"/>
      <w:b/>
      <w:color w:val="FFFFFF" w:themeColor="background1"/>
      <w:sz w:val="96"/>
    </w:rPr>
  </w:style>
  <w:style w:type="paragraph" w:styleId="Undertittel0">
    <w:name w:val="Subtitle"/>
    <w:basedOn w:val="Normal"/>
    <w:next w:val="Normal"/>
    <w:link w:val="UndertittelTegn"/>
    <w:uiPriority w:val="11"/>
    <w:qFormat/>
    <w:rsid w:val="00FE7ACD"/>
    <w:pPr>
      <w:spacing w:line="240" w:lineRule="auto"/>
      <w:jc w:val="center"/>
    </w:pPr>
    <w:rPr>
      <w:rFonts w:asciiTheme="minorHAnsi" w:hAnsiTheme="minorHAnsi" w:cstheme="minorHAnsi"/>
      <w:b/>
      <w:sz w:val="32"/>
    </w:rPr>
  </w:style>
  <w:style w:type="character" w:customStyle="1" w:styleId="UndertittelTegn">
    <w:name w:val="Undertittel Tegn"/>
    <w:basedOn w:val="Standardskriftforavsnitt"/>
    <w:link w:val="Undertittel0"/>
    <w:uiPriority w:val="11"/>
    <w:rsid w:val="00FE7ACD"/>
    <w:rPr>
      <w:rFonts w:cstheme="minorHAns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E592-C10E-4783-A39F-DA0AD978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1723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Gjovik Kommune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Mjøs Lønnum</dc:creator>
  <cp:keywords/>
  <dc:description/>
  <cp:lastModifiedBy>Ida Mjøs Lønnum</cp:lastModifiedBy>
  <cp:revision>55</cp:revision>
  <dcterms:created xsi:type="dcterms:W3CDTF">2019-12-13T12:12:00Z</dcterms:created>
  <dcterms:modified xsi:type="dcterms:W3CDTF">2023-04-17T13:16:00Z</dcterms:modified>
</cp:coreProperties>
</file>