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4EC17" w14:textId="55E9B87A" w:rsidR="00716AD5" w:rsidRDefault="00A902CD" w:rsidP="00267033">
      <w:r w:rsidRPr="00A90878">
        <w:rPr>
          <w:noProof/>
          <w:lang w:eastAsia="nb-NO"/>
        </w:rPr>
        <w:drawing>
          <wp:anchor distT="0" distB="0" distL="114300" distR="114300" simplePos="0" relativeHeight="251661312" behindDoc="1" locked="0" layoutInCell="0" allowOverlap="1" wp14:anchorId="6163E6DC" wp14:editId="5055A2F1">
            <wp:simplePos x="0" y="0"/>
            <wp:positionH relativeFrom="page">
              <wp:align>left</wp:align>
            </wp:positionH>
            <wp:positionV relativeFrom="margin">
              <wp:posOffset>-892599</wp:posOffset>
            </wp:positionV>
            <wp:extent cx="7560000" cy="10692000"/>
            <wp:effectExtent l="0" t="0" r="3175" b="0"/>
            <wp:wrapNone/>
            <wp:docPr id="12" name="Bilde 12" descr="C:\Users\oalro\OneDrive - Gjøvik Kommune\Prosjekter\Ny grafisk profil\Word\Placeholder\Forsidebakgrunn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0913845" descr="C:\Users\oalro\OneDrive - Gjøvik Kommune\Prosjekter\Ny grafisk profil\Word\Placeholder\Forsidebakgrunn Wo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218FB" w14:textId="4BF13388" w:rsidR="00716AD5" w:rsidRDefault="00716AD5" w:rsidP="00267033"/>
    <w:p w14:paraId="73151ADD" w14:textId="43851092" w:rsidR="00716AD5" w:rsidRDefault="00716AD5" w:rsidP="00267033"/>
    <w:p w14:paraId="0BB48DA5" w14:textId="51EF5809" w:rsidR="008F130F" w:rsidRDefault="008F130F" w:rsidP="00267033"/>
    <w:p w14:paraId="28AAA213" w14:textId="5ED128B4" w:rsidR="008F130F" w:rsidRDefault="008F130F" w:rsidP="00267033"/>
    <w:p w14:paraId="3518700B" w14:textId="2A2B2EF4" w:rsidR="008F130F" w:rsidRDefault="008F130F" w:rsidP="00267033"/>
    <w:p w14:paraId="058F383B" w14:textId="4A89A577" w:rsidR="008F130F" w:rsidRDefault="008F130F" w:rsidP="00267033"/>
    <w:p w14:paraId="626CE7EE" w14:textId="615124D6" w:rsidR="008F130F" w:rsidRDefault="008F130F" w:rsidP="00267033"/>
    <w:p w14:paraId="070A6DA8" w14:textId="0224DA82" w:rsidR="008F130F" w:rsidRDefault="008F130F" w:rsidP="00267033"/>
    <w:p w14:paraId="361D717E" w14:textId="5E382E6E" w:rsidR="008F130F" w:rsidRDefault="008F130F" w:rsidP="00267033"/>
    <w:p w14:paraId="38F2362D" w14:textId="01F3EC4B" w:rsidR="00C84C0F" w:rsidRDefault="00A902CD" w:rsidP="00267033">
      <w:pPr>
        <w:pStyle w:val="Undertittel0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3D33B" wp14:editId="515B1DA5">
                <wp:simplePos x="0" y="0"/>
                <wp:positionH relativeFrom="page">
                  <wp:align>right</wp:align>
                </wp:positionH>
                <wp:positionV relativeFrom="page">
                  <wp:posOffset>5852795</wp:posOffset>
                </wp:positionV>
                <wp:extent cx="7555230" cy="2743200"/>
                <wp:effectExtent l="0" t="0" r="7620" b="0"/>
                <wp:wrapTight wrapText="bothSides">
                  <wp:wrapPolygon edited="0">
                    <wp:start x="0" y="0"/>
                    <wp:lineTo x="0" y="21450"/>
                    <wp:lineTo x="21567" y="21450"/>
                    <wp:lineTo x="21567" y="0"/>
                    <wp:lineTo x="0" y="0"/>
                  </wp:wrapPolygon>
                </wp:wrapTight>
                <wp:docPr id="16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523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F01A5" w14:textId="312BCFC0" w:rsidR="00126C13" w:rsidRDefault="00A902CD" w:rsidP="00A902CD">
                            <w:pPr>
                              <w:pStyle w:val="Tittel0"/>
                              <w:spacing w:line="276" w:lineRule="auto"/>
                            </w:pPr>
                            <w:r>
                              <w:t>Planprogram</w:t>
                            </w:r>
                          </w:p>
                          <w:p w14:paraId="60709A3C" w14:textId="77777777" w:rsidR="00A902CD" w:rsidRPr="00A902CD" w:rsidRDefault="00A902CD" w:rsidP="00A902CD">
                            <w:pPr>
                              <w:pStyle w:val="Undertittel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A902CD">
                              <w:rPr>
                                <w:color w:val="FFFFFF" w:themeColor="background1"/>
                                <w:sz w:val="28"/>
                              </w:rPr>
                              <w:t>Regulering for XXX</w:t>
                            </w:r>
                          </w:p>
                          <w:p w14:paraId="5802FF7F" w14:textId="77777777" w:rsidR="00126C13" w:rsidRDefault="00126C13" w:rsidP="00A902CD">
                            <w:pPr>
                              <w:pStyle w:val="undertittel"/>
                              <w:jc w:val="center"/>
                            </w:pPr>
                          </w:p>
                          <w:p w14:paraId="06108308" w14:textId="77777777" w:rsidR="00126C13" w:rsidRDefault="00126C13" w:rsidP="00A902CD">
                            <w:pPr>
                              <w:pStyle w:val="undertittel"/>
                              <w:jc w:val="center"/>
                            </w:pPr>
                          </w:p>
                          <w:p w14:paraId="427F7FDB" w14:textId="77777777" w:rsidR="00126C13" w:rsidRDefault="00126C13" w:rsidP="00A902CD">
                            <w:pPr>
                              <w:pStyle w:val="Planforslagda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3D33B" id="_x0000_t202" coordsize="21600,21600" o:spt="202" path="m,l,21600r21600,l21600,xe">
                <v:stroke joinstyle="miter"/>
                <v:path gradientshapeok="t" o:connecttype="rect"/>
              </v:shapetype>
              <v:shape id="Tekstboks 16" o:spid="_x0000_s1026" type="#_x0000_t202" style="position:absolute;margin-left:543.7pt;margin-top:460.85pt;width:594.9pt;height:3in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" filled="f" stroked="f">
                <v:textbox inset="0,0,0,0">
                  <w:txbxContent>
                    <w:p w14:paraId="5BFF01A5" w14:textId="312BCFC0" w:rsidR="00126C13" w:rsidRDefault="00A902CD" w:rsidP="00A902CD">
                      <w:pPr>
                        <w:pStyle w:val="Tittel0"/>
                        <w:spacing w:line="276" w:lineRule="auto"/>
                      </w:pPr>
                      <w:r>
                        <w:t>Planprogram</w:t>
                      </w:r>
                    </w:p>
                    <w:p w14:paraId="60709A3C" w14:textId="77777777" w:rsidR="00A902CD" w:rsidRPr="00A902CD" w:rsidRDefault="00A902CD" w:rsidP="00A902CD">
                      <w:pPr>
                        <w:pStyle w:val="Undertittel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A902CD">
                        <w:rPr>
                          <w:color w:val="FFFFFF" w:themeColor="background1"/>
                          <w:sz w:val="28"/>
                        </w:rPr>
                        <w:t>Regulering for XXX</w:t>
                      </w:r>
                    </w:p>
                    <w:p w14:paraId="5802FF7F" w14:textId="77777777" w:rsidR="00126C13" w:rsidRDefault="00126C13" w:rsidP="00A902CD">
                      <w:pPr>
                        <w:pStyle w:val="undertittel"/>
                        <w:jc w:val="center"/>
                      </w:pPr>
                    </w:p>
                    <w:p w14:paraId="06108308" w14:textId="77777777" w:rsidR="00126C13" w:rsidRDefault="00126C13" w:rsidP="00A902CD">
                      <w:pPr>
                        <w:pStyle w:val="undertittel"/>
                        <w:jc w:val="center"/>
                      </w:pPr>
                    </w:p>
                    <w:p w14:paraId="427F7FDB" w14:textId="77777777" w:rsidR="00126C13" w:rsidRDefault="00126C13" w:rsidP="00A902CD">
                      <w:pPr>
                        <w:pStyle w:val="Planforslagdato"/>
                        <w:jc w:val="center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95CE3" wp14:editId="3FDFCFCA">
                <wp:simplePos x="0" y="0"/>
                <wp:positionH relativeFrom="page">
                  <wp:align>left</wp:align>
                </wp:positionH>
                <wp:positionV relativeFrom="page">
                  <wp:posOffset>8481483</wp:posOffset>
                </wp:positionV>
                <wp:extent cx="7555230" cy="933450"/>
                <wp:effectExtent l="0" t="0" r="7620" b="0"/>
                <wp:wrapTight wrapText="bothSides">
                  <wp:wrapPolygon edited="0">
                    <wp:start x="0" y="0"/>
                    <wp:lineTo x="0" y="21159"/>
                    <wp:lineTo x="21567" y="21159"/>
                    <wp:lineTo x="21567" y="0"/>
                    <wp:lineTo x="0" y="0"/>
                  </wp:wrapPolygon>
                </wp:wrapTight>
                <wp:docPr id="17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523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0FF36" w14:textId="77777777" w:rsidR="00126C13" w:rsidRDefault="00126C13" w:rsidP="00A902CD">
                            <w:pPr>
                              <w:pStyle w:val="undertittel"/>
                            </w:pPr>
                          </w:p>
                          <w:p w14:paraId="193B9535" w14:textId="77777777" w:rsidR="00126C13" w:rsidRDefault="00126C13" w:rsidP="00A902CD">
                            <w:pPr>
                              <w:pStyle w:val="undertittel"/>
                            </w:pPr>
                          </w:p>
                          <w:p w14:paraId="1DD7DCE3" w14:textId="77777777" w:rsidR="00126C13" w:rsidRPr="00A902CD" w:rsidRDefault="00DD2E8F" w:rsidP="008D04D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902CD">
                              <w:rPr>
                                <w:color w:val="FFFFFF" w:themeColor="background1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95CE3" id="Tekstboks 17" o:spid="_x0000_s1027" type="#_x0000_t202" style="position:absolute;margin-left:0;margin-top:667.85pt;width:594.9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" filled="f" stroked="f">
                <v:textbox inset="0,0,0,0">
                  <w:txbxContent>
                    <w:p w14:paraId="58B0FF36" w14:textId="77777777" w:rsidR="00126C13" w:rsidRDefault="00126C13" w:rsidP="00A902CD">
                      <w:pPr>
                        <w:pStyle w:val="undertittel"/>
                      </w:pPr>
                    </w:p>
                    <w:p w14:paraId="193B9535" w14:textId="77777777" w:rsidR="00126C13" w:rsidRDefault="00126C13" w:rsidP="00A902CD">
                      <w:pPr>
                        <w:pStyle w:val="undertittel"/>
                      </w:pPr>
                    </w:p>
                    <w:p w14:paraId="1DD7DCE3" w14:textId="77777777" w:rsidR="00126C13" w:rsidRPr="00A902CD" w:rsidRDefault="00DD2E8F" w:rsidP="008D04D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902CD">
                        <w:rPr>
                          <w:color w:val="FFFFFF" w:themeColor="background1"/>
                        </w:rPr>
                        <w:t>xxx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C2E63">
        <w:br w:type="page"/>
      </w:r>
    </w:p>
    <w:p w14:paraId="5EE7B39F" w14:textId="1CDAD68E" w:rsidR="00C84C0F" w:rsidRPr="006D7C7C" w:rsidRDefault="00C84C0F" w:rsidP="00267033">
      <w:pPr>
        <w:rPr>
          <w:b/>
          <w:color w:val="A6A6A6" w:themeColor="background1" w:themeShade="A6"/>
        </w:rPr>
      </w:pPr>
      <w:r w:rsidRPr="006D7C7C">
        <w:rPr>
          <w:b/>
          <w:color w:val="A6A6A6" w:themeColor="background1" w:themeShade="A6"/>
        </w:rPr>
        <w:lastRenderedPageBreak/>
        <w:t>Grå tekst er veiledende og skal fjernes</w:t>
      </w:r>
      <w:r w:rsidR="00E056BE">
        <w:rPr>
          <w:b/>
          <w:color w:val="A6A6A6" w:themeColor="background1" w:themeShade="A6"/>
        </w:rPr>
        <w:t>/endres</w:t>
      </w:r>
      <w:r w:rsidRPr="006D7C7C">
        <w:rPr>
          <w:b/>
          <w:color w:val="A6A6A6" w:themeColor="background1" w:themeShade="A6"/>
        </w:rPr>
        <w:t>.</w:t>
      </w:r>
    </w:p>
    <w:p w14:paraId="2E873A40" w14:textId="2A596613" w:rsidR="00C948B4" w:rsidRPr="006D7C7C" w:rsidRDefault="00C948B4" w:rsidP="00267033">
      <w:pPr>
        <w:rPr>
          <w:b/>
          <w:color w:val="A6A6A6" w:themeColor="background1" w:themeShade="A6"/>
        </w:rPr>
      </w:pPr>
      <w:r w:rsidRPr="006D7C7C">
        <w:rPr>
          <w:b/>
          <w:color w:val="A6A6A6" w:themeColor="background1" w:themeShade="A6"/>
        </w:rPr>
        <w:t>Listene</w:t>
      </w:r>
      <w:r w:rsidR="00502238" w:rsidRPr="006D7C7C">
        <w:rPr>
          <w:b/>
          <w:color w:val="A6A6A6" w:themeColor="background1" w:themeShade="A6"/>
        </w:rPr>
        <w:t xml:space="preserve"> i malen</w:t>
      </w:r>
      <w:r w:rsidRPr="006D7C7C">
        <w:rPr>
          <w:b/>
          <w:color w:val="A6A6A6" w:themeColor="background1" w:themeShade="A6"/>
        </w:rPr>
        <w:t xml:space="preserve"> er ikke uttømmende og må suppleres og justeres etter behov.</w:t>
      </w:r>
    </w:p>
    <w:p w14:paraId="1DEFE6B4" w14:textId="1D83A899" w:rsidR="0088012D" w:rsidRPr="00C84C0F" w:rsidRDefault="0088012D" w:rsidP="00267033">
      <w:pPr>
        <w:pStyle w:val="Undertittel0"/>
      </w:pPr>
      <w:r w:rsidRPr="00C84C0F">
        <w:t>Kort oppsummering</w:t>
      </w:r>
    </w:p>
    <w:p w14:paraId="702627AB" w14:textId="45CE9A99" w:rsidR="000275E0" w:rsidRPr="006D7C7C" w:rsidRDefault="000275E0" w:rsidP="00267033">
      <w:pPr>
        <w:pStyle w:val="Listeavsnitt"/>
        <w:numPr>
          <w:ilvl w:val="0"/>
          <w:numId w:val="35"/>
        </w:numPr>
        <w:rPr>
          <w:color w:val="A6A6A6" w:themeColor="background1" w:themeShade="A6"/>
        </w:rPr>
      </w:pPr>
      <w:r w:rsidRPr="006D7C7C">
        <w:rPr>
          <w:color w:val="A6A6A6" w:themeColor="background1" w:themeShade="A6"/>
        </w:rPr>
        <w:t>Kort oppsummering som gjengir hovedproblemstillinger.</w:t>
      </w:r>
    </w:p>
    <w:p w14:paraId="220DAE43" w14:textId="3E842824" w:rsidR="000275E0" w:rsidRPr="006D7C7C" w:rsidRDefault="00720505" w:rsidP="00267033">
      <w:pPr>
        <w:pStyle w:val="Listeavsnitt"/>
        <w:numPr>
          <w:ilvl w:val="0"/>
          <w:numId w:val="35"/>
        </w:numPr>
        <w:rPr>
          <w:color w:val="A6A6A6" w:themeColor="background1" w:themeShade="A6"/>
        </w:rPr>
      </w:pPr>
      <w:r w:rsidRPr="006D7C7C">
        <w:rPr>
          <w:color w:val="A6A6A6" w:themeColor="background1" w:themeShade="A6"/>
        </w:rPr>
        <w:t>Fagkyndig og forslagsstiller.</w:t>
      </w:r>
    </w:p>
    <w:p w14:paraId="5BFC93B3" w14:textId="6F0656E9" w:rsidR="000275E0" w:rsidRPr="006D7C7C" w:rsidRDefault="000275E0" w:rsidP="00267033">
      <w:pPr>
        <w:pStyle w:val="Listeavsnitt"/>
        <w:numPr>
          <w:ilvl w:val="0"/>
          <w:numId w:val="35"/>
        </w:numPr>
        <w:rPr>
          <w:color w:val="A6A6A6" w:themeColor="background1" w:themeShade="A6"/>
        </w:rPr>
      </w:pPr>
      <w:r w:rsidRPr="006D7C7C">
        <w:rPr>
          <w:color w:val="A6A6A6" w:themeColor="background1" w:themeShade="A6"/>
        </w:rPr>
        <w:t>Kartskisse, foto eller illustrasjon som viser planområdet.</w:t>
      </w:r>
    </w:p>
    <w:p w14:paraId="01FF15A6" w14:textId="080F3A8D" w:rsidR="00716AD5" w:rsidRPr="002C2E63" w:rsidRDefault="0088012D" w:rsidP="00267033">
      <w:pPr>
        <w:pStyle w:val="Listeavsnitt"/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68279084"/>
        <w:docPartObj>
          <w:docPartGallery w:val="Table of Contents"/>
          <w:docPartUnique/>
        </w:docPartObj>
      </w:sdtPr>
      <w:sdtEndPr>
        <w:rPr>
          <w:rFonts w:cstheme="minorHAnsi"/>
          <w:b/>
          <w:bCs/>
          <w:sz w:val="24"/>
        </w:rPr>
      </w:sdtEndPr>
      <w:sdtContent>
        <w:p w14:paraId="303DABA5" w14:textId="42AE2D3B" w:rsidR="00C90F5E" w:rsidRDefault="00C90F5E" w:rsidP="00267033">
          <w:pPr>
            <w:pStyle w:val="Overskriftforinnholdsfortegnelse"/>
            <w:rPr>
              <w:rStyle w:val="Overskrift1Tegn"/>
            </w:rPr>
          </w:pPr>
          <w:r w:rsidRPr="00267033">
            <w:rPr>
              <w:rStyle w:val="Overskrift1Tegn"/>
            </w:rPr>
            <w:t>INNHOLDSFORTEGNELSE</w:t>
          </w:r>
        </w:p>
        <w:p w14:paraId="2F0A0E78" w14:textId="77777777" w:rsidR="00267033" w:rsidRPr="00267033" w:rsidRDefault="00267033" w:rsidP="00267033">
          <w:pPr>
            <w:rPr>
              <w:lang w:eastAsia="nb-NO"/>
            </w:rPr>
          </w:pPr>
        </w:p>
        <w:p w14:paraId="653FDFC7" w14:textId="76DF3E23" w:rsidR="00D6341D" w:rsidRDefault="00C90F5E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32397952" w:history="1">
            <w:r w:rsidR="00D6341D" w:rsidRPr="009D0EBF">
              <w:rPr>
                <w:rStyle w:val="Hyperkobling"/>
                <w:noProof/>
              </w:rPr>
              <w:t>1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INNLEDNING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_Toc32397952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4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5E78B3A0" w14:textId="1E093E4B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53" w:history="1">
            <w:r w:rsidR="00D6341D" w:rsidRPr="009D0EBF">
              <w:rPr>
                <w:rStyle w:val="Hyperkobling"/>
                <w:noProof/>
              </w:rPr>
              <w:t>1.1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Bakgrunn for planforslaget/planarbeidet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_Toc32397953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4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578FF543" w14:textId="6A80AEB8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54" w:history="1">
            <w:r w:rsidR="00D6341D" w:rsidRPr="009D0EBF">
              <w:rPr>
                <w:rStyle w:val="Hyperkobling"/>
                <w:noProof/>
              </w:rPr>
              <w:t>1.2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Hensikten med planarbeidet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_Toc32397954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4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48C0FA02" w14:textId="71C6D7D8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55" w:history="1">
            <w:r w:rsidR="00D6341D" w:rsidRPr="009D0EBF">
              <w:rPr>
                <w:rStyle w:val="Hyperkobling"/>
                <w:noProof/>
              </w:rPr>
              <w:t>1.3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Begrunnelse for utredningsplikt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_Toc32397955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4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2E44036E" w14:textId="2AAA33C0" w:rsidR="00D6341D" w:rsidRDefault="00594975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56" w:history="1">
            <w:r w:rsidR="00D6341D" w:rsidRPr="009D0EBF">
              <w:rPr>
                <w:rStyle w:val="Hyperkobling"/>
                <w:noProof/>
              </w:rPr>
              <w:t>2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PLANOMRÅDET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_Toc32397956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4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02447199" w14:textId="5A22F6AD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57" w:history="1">
            <w:r w:rsidR="00D6341D" w:rsidRPr="009D0EBF">
              <w:rPr>
                <w:rStyle w:val="Hyperkobling"/>
                <w:noProof/>
              </w:rPr>
              <w:t>2.1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Beliggenhet og avgrensning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_Toc32397957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4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16C6BDDF" w14:textId="3A0DFE32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58" w:history="1">
            <w:r w:rsidR="00D6341D" w:rsidRPr="009D0EBF">
              <w:rPr>
                <w:rStyle w:val="Hyperkobling"/>
                <w:noProof/>
              </w:rPr>
              <w:t>2.2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Dagens situasjon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_Toc32397958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4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616ECBD5" w14:textId="6D892531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59" w:history="1">
            <w:r w:rsidR="00D6341D" w:rsidRPr="009D0EBF">
              <w:rPr>
                <w:rStyle w:val="Hyperkobling"/>
                <w:noProof/>
              </w:rPr>
              <w:t>2.3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Eierforhold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_Toc32397959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4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728EA795" w14:textId="2458EC81" w:rsidR="00D6341D" w:rsidRDefault="00594975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60" w:history="1">
            <w:r w:rsidR="00D6341D" w:rsidRPr="009D0EBF">
              <w:rPr>
                <w:rStyle w:val="Hyperkobling"/>
                <w:noProof/>
              </w:rPr>
              <w:t>3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TILTAKET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_Toc32397960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4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65BFECF9" w14:textId="0AD1AE11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61" w:history="1">
            <w:r w:rsidR="00D6341D" w:rsidRPr="009D0EBF">
              <w:rPr>
                <w:rStyle w:val="Hyperkobling"/>
                <w:noProof/>
              </w:rPr>
              <w:t>3.1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Viktige rammebetingelser og hensyn for tiltaket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_Toc32397961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4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0EF2F164" w14:textId="617216A3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62" w:history="1">
            <w:r w:rsidR="00D6341D" w:rsidRPr="009D0EBF">
              <w:rPr>
                <w:rStyle w:val="Hyperkobling"/>
                <w:noProof/>
              </w:rPr>
              <w:t>3.2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Alternativer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_Toc32397962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4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19233025" w14:textId="6D4DEDC0" w:rsidR="00D6341D" w:rsidRDefault="00594975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63" w:history="1">
            <w:r w:rsidR="00D6341D" w:rsidRPr="009D0EBF">
              <w:rPr>
                <w:rStyle w:val="Hyperkobling"/>
                <w:noProof/>
              </w:rPr>
              <w:t>4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KONSEKVENSUTREDNING OG METODE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_Toc32397963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5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75FAB25C" w14:textId="5EFC98B8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64" w:history="1">
            <w:r w:rsidR="00D6341D" w:rsidRPr="009D0EBF">
              <w:rPr>
                <w:rStyle w:val="Hyperkobling"/>
                <w:noProof/>
              </w:rPr>
              <w:t>4.1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Generelt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_Toc32397964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5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2D997918" w14:textId="63136C26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65" w:history="1">
            <w:r w:rsidR="00D6341D" w:rsidRPr="009D0EBF">
              <w:rPr>
                <w:rStyle w:val="Hyperkobling"/>
                <w:noProof/>
              </w:rPr>
              <w:t>4.2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Antatte problemstillinger i planarbeidet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_Toc32397965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5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73C7695A" w14:textId="21E570C1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66" w:history="1">
            <w:r w:rsidR="00D6341D" w:rsidRPr="009D0EBF">
              <w:rPr>
                <w:rStyle w:val="Hyperkobling"/>
                <w:noProof/>
              </w:rPr>
              <w:t>4.3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Metode for konsekvensutredningen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_Toc32397966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5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4421A784" w14:textId="6F4F98F3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67" w:history="1">
            <w:r w:rsidR="00D6341D" w:rsidRPr="009D0EBF">
              <w:rPr>
                <w:rStyle w:val="Hyperkobling"/>
                <w:noProof/>
              </w:rPr>
              <w:t>4.4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Tema som skal konsekvensutredes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_Toc32397967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6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5A245CAD" w14:textId="314D8801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68" w:history="1">
            <w:r w:rsidR="00D6341D" w:rsidRPr="009D0EBF">
              <w:rPr>
                <w:rStyle w:val="Hyperkobling"/>
                <w:noProof/>
              </w:rPr>
              <w:t>4.5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Risiko og sårbarhet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_Toc32397968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6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40043E00" w14:textId="2FC4DB7C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69" w:history="1">
            <w:r w:rsidR="00D6341D" w:rsidRPr="009D0EBF">
              <w:rPr>
                <w:rStyle w:val="Hyperkobling"/>
                <w:noProof/>
              </w:rPr>
              <w:t>4.6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Avbøtende tiltak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_Toc32397969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6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7DCB6814" w14:textId="5C624ABF" w:rsidR="00D6341D" w:rsidRDefault="00594975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70" w:history="1">
            <w:r w:rsidR="00D6341D" w:rsidRPr="009D0EBF">
              <w:rPr>
                <w:rStyle w:val="Hyperkobling"/>
                <w:noProof/>
              </w:rPr>
              <w:t>5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PLANPROSESS OG MEDVIRKNING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_Toc32397970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6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7F64BE8C" w14:textId="77C72387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71" w:history="1">
            <w:r w:rsidR="00D6341D" w:rsidRPr="009D0EBF">
              <w:rPr>
                <w:rStyle w:val="Hyperkobling"/>
                <w:noProof/>
              </w:rPr>
              <w:t>5.1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Organisering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_Toc32397971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6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56EF07A8" w14:textId="364C3E13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72" w:history="1">
            <w:r w:rsidR="00D6341D" w:rsidRPr="009D0EBF">
              <w:rPr>
                <w:rStyle w:val="Hyperkobling"/>
                <w:noProof/>
              </w:rPr>
              <w:t>5.2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Framdriftsplan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_Toc32397972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6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2B05892E" w14:textId="4BA73836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73" w:history="1">
            <w:r w:rsidR="00D6341D" w:rsidRPr="009D0EBF">
              <w:rPr>
                <w:rStyle w:val="Hyperkobling"/>
                <w:noProof/>
              </w:rPr>
              <w:t>5.3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Medvirkning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_Toc32397973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6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0E6C78B0" w14:textId="680FE80E" w:rsidR="00D6341D" w:rsidRDefault="00594975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74" w:history="1">
            <w:r w:rsidR="00D6341D" w:rsidRPr="009D0EBF">
              <w:rPr>
                <w:rStyle w:val="Hyperkobling"/>
                <w:noProof/>
              </w:rPr>
              <w:t>6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RAMMER OG PREMISSER FOR PLANARBEIDET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_Toc32397974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7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725EBCA5" w14:textId="1BB2533E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75" w:history="1">
            <w:r w:rsidR="00D6341D" w:rsidRPr="009D0EBF">
              <w:rPr>
                <w:rStyle w:val="Hyperkobling"/>
                <w:noProof/>
              </w:rPr>
              <w:t>6.1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Eksisterende reguleringsplaner i området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_Toc32397975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7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3777F570" w14:textId="098AA006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76" w:history="1">
            <w:r w:rsidR="00D6341D" w:rsidRPr="009D0EBF">
              <w:rPr>
                <w:rStyle w:val="Hyperkobling"/>
                <w:noProof/>
              </w:rPr>
              <w:t>6.2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Kommuneplanens arealdel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_Toc32397976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7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100F87F5" w14:textId="0C4B0237" w:rsidR="00D6341D" w:rsidRDefault="00594975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lang w:eastAsia="nb-NO"/>
            </w:rPr>
          </w:pPr>
          <w:hyperlink w:anchor="_Toc32397977" w:history="1">
            <w:r w:rsidR="00D6341D" w:rsidRPr="009D0EBF">
              <w:rPr>
                <w:rStyle w:val="Hyperkobling"/>
                <w:noProof/>
              </w:rPr>
              <w:t>6.3</w:t>
            </w:r>
            <w:r w:rsidR="00D6341D">
              <w:rPr>
                <w:rFonts w:eastAsiaTheme="minorEastAsia" w:cstheme="minorBidi"/>
                <w:noProof/>
                <w:lang w:eastAsia="nb-NO"/>
              </w:rPr>
              <w:tab/>
            </w:r>
            <w:r w:rsidR="00D6341D" w:rsidRPr="009D0EBF">
              <w:rPr>
                <w:rStyle w:val="Hyperkobling"/>
                <w:noProof/>
              </w:rPr>
              <w:t>Viktige føringer</w:t>
            </w:r>
            <w:r w:rsidR="00D6341D">
              <w:rPr>
                <w:noProof/>
                <w:webHidden/>
              </w:rPr>
              <w:tab/>
            </w:r>
            <w:r w:rsidR="00D6341D">
              <w:rPr>
                <w:noProof/>
                <w:webHidden/>
              </w:rPr>
              <w:fldChar w:fldCharType="begin"/>
            </w:r>
            <w:r w:rsidR="00D6341D">
              <w:rPr>
                <w:noProof/>
                <w:webHidden/>
              </w:rPr>
              <w:instrText xml:space="preserve"> PAGEREF _Toc32397977 \h </w:instrText>
            </w:r>
            <w:r w:rsidR="00D6341D">
              <w:rPr>
                <w:noProof/>
                <w:webHidden/>
              </w:rPr>
            </w:r>
            <w:r w:rsidR="00D6341D">
              <w:rPr>
                <w:noProof/>
                <w:webHidden/>
              </w:rPr>
              <w:fldChar w:fldCharType="separate"/>
            </w:r>
            <w:r w:rsidR="00D6341D">
              <w:rPr>
                <w:noProof/>
                <w:webHidden/>
              </w:rPr>
              <w:t>7</w:t>
            </w:r>
            <w:r w:rsidR="00D6341D">
              <w:rPr>
                <w:noProof/>
                <w:webHidden/>
              </w:rPr>
              <w:fldChar w:fldCharType="end"/>
            </w:r>
          </w:hyperlink>
        </w:p>
        <w:p w14:paraId="3059507F" w14:textId="4D94EC73" w:rsidR="00C90F5E" w:rsidRDefault="00C90F5E" w:rsidP="00267033">
          <w:r>
            <w:fldChar w:fldCharType="end"/>
          </w:r>
        </w:p>
      </w:sdtContent>
    </w:sdt>
    <w:p w14:paraId="6D71F352" w14:textId="77777777" w:rsidR="00C26EF0" w:rsidRDefault="00C26EF0" w:rsidP="00267033">
      <w:r>
        <w:t xml:space="preserve"> </w:t>
      </w:r>
    </w:p>
    <w:p w14:paraId="4790932A" w14:textId="77777777" w:rsidR="00C90F5E" w:rsidRDefault="00C90F5E" w:rsidP="00267033">
      <w:pPr>
        <w:rPr>
          <w:rFonts w:eastAsiaTheme="majorEastAsia" w:cstheme="majorBidi"/>
          <w:color w:val="365F91" w:themeColor="accent1" w:themeShade="BF"/>
          <w:sz w:val="28"/>
          <w:szCs w:val="28"/>
        </w:rPr>
      </w:pPr>
      <w:r>
        <w:br w:type="page"/>
      </w:r>
    </w:p>
    <w:p w14:paraId="62DDE922" w14:textId="77777777" w:rsidR="00E32B89" w:rsidRDefault="00DE1CDE" w:rsidP="00267033">
      <w:pPr>
        <w:pStyle w:val="Overskrift1"/>
      </w:pPr>
      <w:bookmarkStart w:id="0" w:name="_Toc32397952"/>
      <w:r>
        <w:lastRenderedPageBreak/>
        <w:t>INNLEDNING</w:t>
      </w:r>
      <w:bookmarkEnd w:id="0"/>
    </w:p>
    <w:p w14:paraId="76459670" w14:textId="77777777" w:rsidR="00DE1CDE" w:rsidRDefault="00DE1CDE" w:rsidP="00267033">
      <w:pPr>
        <w:pStyle w:val="Overskrift2"/>
      </w:pPr>
      <w:bookmarkStart w:id="1" w:name="_Toc32397953"/>
      <w:r>
        <w:t>Bakgrunn for pla</w:t>
      </w:r>
      <w:r w:rsidR="002B6FC8">
        <w:t>n</w:t>
      </w:r>
      <w:r>
        <w:t>forslaget/planarbeidet</w:t>
      </w:r>
      <w:bookmarkEnd w:id="1"/>
    </w:p>
    <w:p w14:paraId="66A945C4" w14:textId="77777777" w:rsidR="00634216" w:rsidRPr="004E0E2B" w:rsidRDefault="00DE1CDE" w:rsidP="00267033">
      <w:pPr>
        <w:pStyle w:val="Listeavsnitt"/>
        <w:numPr>
          <w:ilvl w:val="0"/>
          <w:numId w:val="27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 xml:space="preserve">Redegjør for bakgrunnen for planforslaget. </w:t>
      </w:r>
    </w:p>
    <w:p w14:paraId="06E64C72" w14:textId="77777777" w:rsidR="002B6FC8" w:rsidRPr="004E0E2B" w:rsidRDefault="00DE1CDE" w:rsidP="00267033">
      <w:pPr>
        <w:pStyle w:val="Listeavsnitt"/>
        <w:numPr>
          <w:ilvl w:val="0"/>
          <w:numId w:val="27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Ta med eventuell relevant historikk og politiske vedtak.</w:t>
      </w:r>
    </w:p>
    <w:p w14:paraId="4C0F5587" w14:textId="77777777" w:rsidR="002B6FC8" w:rsidRPr="002B6FC8" w:rsidRDefault="002B6FC8" w:rsidP="00267033">
      <w:pPr>
        <w:pStyle w:val="Overskrift2"/>
      </w:pPr>
      <w:bookmarkStart w:id="2" w:name="_Toc32397954"/>
      <w:r w:rsidRPr="002B6FC8">
        <w:t>Hensikten med planarbeidet</w:t>
      </w:r>
      <w:bookmarkEnd w:id="2"/>
    </w:p>
    <w:p w14:paraId="03510B04" w14:textId="77777777" w:rsidR="002B6FC8" w:rsidRPr="004E0E2B" w:rsidRDefault="002B6FC8" w:rsidP="00267033">
      <w:p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Redegjør for hovedmålet med planarbeidet.</w:t>
      </w:r>
    </w:p>
    <w:p w14:paraId="57204C4D" w14:textId="77777777" w:rsidR="002B6FC8" w:rsidRPr="002B6FC8" w:rsidRDefault="002B6FC8" w:rsidP="00267033">
      <w:pPr>
        <w:pStyle w:val="Overskrift2"/>
      </w:pPr>
      <w:bookmarkStart w:id="3" w:name="_Toc32397955"/>
      <w:r w:rsidRPr="002B6FC8">
        <w:t>Begrunnelse for utredningsplikt</w:t>
      </w:r>
      <w:bookmarkEnd w:id="3"/>
    </w:p>
    <w:p w14:paraId="0D1C1A7E" w14:textId="77777777" w:rsidR="002B6FC8" w:rsidRPr="004E0E2B" w:rsidRDefault="002B6FC8" w:rsidP="00267033">
      <w:p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Sett inn begrunnelse for utredningsplikt.</w:t>
      </w:r>
    </w:p>
    <w:p w14:paraId="0A310933" w14:textId="77777777" w:rsidR="00DE1CDE" w:rsidRDefault="002B6FC8" w:rsidP="00267033">
      <w:pPr>
        <w:pStyle w:val="Overskrift1"/>
      </w:pPr>
      <w:bookmarkStart w:id="4" w:name="_Toc32397956"/>
      <w:r>
        <w:t>PLANOMRÅDET</w:t>
      </w:r>
      <w:bookmarkEnd w:id="4"/>
    </w:p>
    <w:p w14:paraId="163AB090" w14:textId="77777777" w:rsidR="00A64E60" w:rsidRDefault="00A64E60" w:rsidP="00267033">
      <w:pPr>
        <w:pStyle w:val="Overskrift2"/>
      </w:pPr>
      <w:bookmarkStart w:id="5" w:name="_Toc32397957"/>
      <w:r>
        <w:t>Beliggenhet og avgrensning</w:t>
      </w:r>
      <w:bookmarkEnd w:id="5"/>
    </w:p>
    <w:p w14:paraId="64943F47" w14:textId="77777777" w:rsidR="00E75E72" w:rsidRPr="004E0E2B" w:rsidRDefault="00A64E60" w:rsidP="00267033">
      <w:pPr>
        <w:pStyle w:val="Listeavsnitt"/>
        <w:numPr>
          <w:ilvl w:val="0"/>
          <w:numId w:val="28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 xml:space="preserve">Sett inn flyfoto/skisse med markering av planområdet. </w:t>
      </w:r>
    </w:p>
    <w:p w14:paraId="264C8520" w14:textId="77777777" w:rsidR="00E75E72" w:rsidRPr="004E0E2B" w:rsidRDefault="00A64E60" w:rsidP="00267033">
      <w:pPr>
        <w:pStyle w:val="Listeavsnitt"/>
        <w:numPr>
          <w:ilvl w:val="0"/>
          <w:numId w:val="28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Beskriv</w:t>
      </w:r>
      <w:r w:rsidR="0043609B" w:rsidRPr="004E0E2B">
        <w:rPr>
          <w:color w:val="BFBFBF" w:themeColor="background1" w:themeShade="BF"/>
        </w:rPr>
        <w:t xml:space="preserve"> planområdets</w:t>
      </w:r>
      <w:r w:rsidR="00E75E72" w:rsidRPr="004E0E2B">
        <w:rPr>
          <w:color w:val="BFBFBF" w:themeColor="background1" w:themeShade="BF"/>
        </w:rPr>
        <w:t>:</w:t>
      </w:r>
    </w:p>
    <w:p w14:paraId="609BD98A" w14:textId="77777777" w:rsidR="00E75E72" w:rsidRPr="004E0E2B" w:rsidRDefault="00E75E72" w:rsidP="00267033">
      <w:pPr>
        <w:pStyle w:val="Listeavsnitt"/>
        <w:numPr>
          <w:ilvl w:val="1"/>
          <w:numId w:val="28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beliggenhet</w:t>
      </w:r>
    </w:p>
    <w:p w14:paraId="55F576D2" w14:textId="77777777" w:rsidR="00E75E72" w:rsidRPr="004E0E2B" w:rsidRDefault="00E75E72" w:rsidP="00267033">
      <w:pPr>
        <w:pStyle w:val="Listeavsnitt"/>
        <w:numPr>
          <w:ilvl w:val="1"/>
          <w:numId w:val="28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hva det grenser til</w:t>
      </w:r>
    </w:p>
    <w:p w14:paraId="44DC4183" w14:textId="77777777" w:rsidR="00E75E72" w:rsidRPr="004E0E2B" w:rsidRDefault="00A64E60" w:rsidP="00267033">
      <w:pPr>
        <w:pStyle w:val="Listeavsnitt"/>
        <w:numPr>
          <w:ilvl w:val="1"/>
          <w:numId w:val="28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hvilke forbindelser det har (vei, gangvei/turveidrag, kollekti</w:t>
      </w:r>
      <w:r w:rsidR="00E75E72" w:rsidRPr="004E0E2B">
        <w:rPr>
          <w:color w:val="BFBFBF" w:themeColor="background1" w:themeShade="BF"/>
        </w:rPr>
        <w:t>vtransport)</w:t>
      </w:r>
      <w:r w:rsidR="0043609B" w:rsidRPr="004E0E2B">
        <w:rPr>
          <w:color w:val="BFBFBF" w:themeColor="background1" w:themeShade="BF"/>
        </w:rPr>
        <w:t xml:space="preserve"> </w:t>
      </w:r>
    </w:p>
    <w:p w14:paraId="50CA15A8" w14:textId="77777777" w:rsidR="00E75E72" w:rsidRPr="004E0E2B" w:rsidRDefault="00E75E72" w:rsidP="00267033">
      <w:pPr>
        <w:pStyle w:val="Listeavsnitt"/>
        <w:numPr>
          <w:ilvl w:val="1"/>
          <w:numId w:val="28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stedsnavn</w:t>
      </w:r>
    </w:p>
    <w:p w14:paraId="73ADAA6A" w14:textId="77777777" w:rsidR="00E75E72" w:rsidRPr="004E0E2B" w:rsidRDefault="00E75E72" w:rsidP="00267033">
      <w:pPr>
        <w:pStyle w:val="Listeavsnitt"/>
        <w:numPr>
          <w:ilvl w:val="1"/>
          <w:numId w:val="28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adresse</w:t>
      </w:r>
    </w:p>
    <w:p w14:paraId="686FA349" w14:textId="77777777" w:rsidR="00A64E60" w:rsidRPr="004E0E2B" w:rsidRDefault="00E75E72" w:rsidP="00267033">
      <w:pPr>
        <w:pStyle w:val="Listeavsnitt"/>
        <w:numPr>
          <w:ilvl w:val="1"/>
          <w:numId w:val="28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planområdets størrelse</w:t>
      </w:r>
    </w:p>
    <w:p w14:paraId="1DD80E40" w14:textId="77777777" w:rsidR="00A64E60" w:rsidRDefault="00A64E60" w:rsidP="00267033">
      <w:pPr>
        <w:pStyle w:val="Overskrift2"/>
      </w:pPr>
      <w:bookmarkStart w:id="6" w:name="_Toc32397958"/>
      <w:r>
        <w:t>Dagens situasjon</w:t>
      </w:r>
      <w:bookmarkEnd w:id="6"/>
    </w:p>
    <w:p w14:paraId="04A761DB" w14:textId="77777777" w:rsidR="000C6079" w:rsidRPr="004E0E2B" w:rsidRDefault="000C6079" w:rsidP="00267033">
      <w:pPr>
        <w:pStyle w:val="Listeavsnitt"/>
        <w:numPr>
          <w:ilvl w:val="0"/>
          <w:numId w:val="29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H</w:t>
      </w:r>
      <w:r w:rsidR="00A64E60" w:rsidRPr="004E0E2B">
        <w:rPr>
          <w:color w:val="BFBFBF" w:themeColor="background1" w:themeShade="BF"/>
        </w:rPr>
        <w:t xml:space="preserve">vordan </w:t>
      </w:r>
      <w:r w:rsidRPr="004E0E2B">
        <w:rPr>
          <w:color w:val="BFBFBF" w:themeColor="background1" w:themeShade="BF"/>
        </w:rPr>
        <w:t xml:space="preserve">brukes </w:t>
      </w:r>
      <w:r w:rsidR="00A64E60" w:rsidRPr="004E0E2B">
        <w:rPr>
          <w:color w:val="BFBFBF" w:themeColor="background1" w:themeShade="BF"/>
        </w:rPr>
        <w:t xml:space="preserve">planområdet </w:t>
      </w:r>
      <w:r w:rsidRPr="004E0E2B">
        <w:rPr>
          <w:color w:val="BFBFBF" w:themeColor="background1" w:themeShade="BF"/>
        </w:rPr>
        <w:t>i dag.</w:t>
      </w:r>
    </w:p>
    <w:p w14:paraId="2461AF4E" w14:textId="77777777" w:rsidR="000C6079" w:rsidRPr="004E0E2B" w:rsidRDefault="000C6079" w:rsidP="00267033">
      <w:pPr>
        <w:pStyle w:val="Listeavsnitt"/>
        <w:numPr>
          <w:ilvl w:val="0"/>
          <w:numId w:val="29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H</w:t>
      </w:r>
      <w:r w:rsidR="00A64E60" w:rsidRPr="004E0E2B">
        <w:rPr>
          <w:color w:val="BFBFBF" w:themeColor="background1" w:themeShade="BF"/>
        </w:rPr>
        <w:t>vordan</w:t>
      </w:r>
      <w:r w:rsidRPr="004E0E2B">
        <w:rPr>
          <w:color w:val="BFBFBF" w:themeColor="background1" w:themeShade="BF"/>
        </w:rPr>
        <w:t xml:space="preserve"> er bebyggelsen og uterommene.</w:t>
      </w:r>
    </w:p>
    <w:p w14:paraId="528F0546" w14:textId="77777777" w:rsidR="00A64E60" w:rsidRPr="004E0E2B" w:rsidRDefault="00A64E60" w:rsidP="00267033">
      <w:pPr>
        <w:pStyle w:val="Listeavsnitt"/>
        <w:numPr>
          <w:ilvl w:val="0"/>
          <w:numId w:val="29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Sett gjerne inn flyfoto/skråfoto eller bilder fra planområdet.</w:t>
      </w:r>
    </w:p>
    <w:p w14:paraId="53CA2246" w14:textId="77777777" w:rsidR="00A64E60" w:rsidRDefault="00A64E60" w:rsidP="00267033">
      <w:pPr>
        <w:pStyle w:val="Overskrift2"/>
      </w:pPr>
      <w:bookmarkStart w:id="7" w:name="_Toc32397959"/>
      <w:r>
        <w:t>Eierforhold</w:t>
      </w:r>
      <w:bookmarkEnd w:id="7"/>
      <w:r>
        <w:t xml:space="preserve"> </w:t>
      </w:r>
    </w:p>
    <w:p w14:paraId="0C91BB16" w14:textId="77777777" w:rsidR="005F673A" w:rsidRPr="004E0E2B" w:rsidRDefault="00A64E60" w:rsidP="00267033">
      <w:pPr>
        <w:pStyle w:val="Listeavsnitt"/>
        <w:numPr>
          <w:ilvl w:val="0"/>
          <w:numId w:val="30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 xml:space="preserve">Redegjør for eierforholdene. </w:t>
      </w:r>
    </w:p>
    <w:p w14:paraId="4DC304CC" w14:textId="77777777" w:rsidR="005F673A" w:rsidRPr="004E0E2B" w:rsidRDefault="00A64E60" w:rsidP="00267033">
      <w:pPr>
        <w:pStyle w:val="Listeavsnitt"/>
        <w:numPr>
          <w:ilvl w:val="0"/>
          <w:numId w:val="30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 xml:space="preserve">Sett inn liste over grunneiere i planområdet der dette er hensiktsmessig, eller som vedlegg i omfattende saker. </w:t>
      </w:r>
    </w:p>
    <w:p w14:paraId="4D9BDCBA" w14:textId="77777777" w:rsidR="002B6FC8" w:rsidRPr="004E0E2B" w:rsidRDefault="00A64E60" w:rsidP="00267033">
      <w:pPr>
        <w:pStyle w:val="Listeavsnitt"/>
        <w:numPr>
          <w:ilvl w:val="0"/>
          <w:numId w:val="30"/>
        </w:numPr>
        <w:rPr>
          <w:color w:val="BFBFBF" w:themeColor="background1" w:themeShade="BF"/>
        </w:rPr>
      </w:pPr>
      <w:r w:rsidRPr="004E0E2B">
        <w:rPr>
          <w:color w:val="BFBFBF" w:themeColor="background1" w:themeShade="BF"/>
        </w:rPr>
        <w:t>Legg eventuelt inn skisse som kun viser eiendommenes avgrensning med gnr./bnr. Husk tydelig planavgrensning på skissen.</w:t>
      </w:r>
    </w:p>
    <w:p w14:paraId="6F6FA482" w14:textId="77777777" w:rsidR="004D105C" w:rsidRDefault="004D105C" w:rsidP="00267033">
      <w:pPr>
        <w:pStyle w:val="Overskrift1"/>
      </w:pPr>
      <w:bookmarkStart w:id="8" w:name="_Toc32397960"/>
      <w:r>
        <w:t>TILTAKET</w:t>
      </w:r>
      <w:bookmarkEnd w:id="8"/>
    </w:p>
    <w:p w14:paraId="2907005F" w14:textId="77777777" w:rsidR="007235BA" w:rsidRPr="00803C2A" w:rsidRDefault="007235BA" w:rsidP="00267033">
      <w:pPr>
        <w:rPr>
          <w:color w:val="BFBFBF" w:themeColor="background1" w:themeShade="BF"/>
        </w:rPr>
      </w:pPr>
      <w:r w:rsidRPr="00803C2A">
        <w:rPr>
          <w:color w:val="BFBFBF" w:themeColor="background1" w:themeShade="BF"/>
        </w:rPr>
        <w:t>Generelt om tiltaket.</w:t>
      </w:r>
    </w:p>
    <w:p w14:paraId="56927BF5" w14:textId="77777777" w:rsidR="004D105C" w:rsidRPr="004D105C" w:rsidRDefault="004D105C" w:rsidP="00267033">
      <w:pPr>
        <w:pStyle w:val="Overskrift2"/>
      </w:pPr>
      <w:bookmarkStart w:id="9" w:name="_Toc32397961"/>
      <w:r w:rsidRPr="004D105C">
        <w:lastRenderedPageBreak/>
        <w:t>Viktige rammebetingelser og hensyn for tiltaket</w:t>
      </w:r>
      <w:bookmarkEnd w:id="9"/>
    </w:p>
    <w:p w14:paraId="4CAA53C6" w14:textId="77777777" w:rsidR="008656F7" w:rsidRPr="004D105C" w:rsidRDefault="004D105C" w:rsidP="00267033">
      <w:pPr>
        <w:pStyle w:val="Overskrift2"/>
      </w:pPr>
      <w:bookmarkStart w:id="10" w:name="_Toc32397962"/>
      <w:r w:rsidRPr="004D105C">
        <w:t>Alternativer</w:t>
      </w:r>
      <w:bookmarkEnd w:id="10"/>
    </w:p>
    <w:p w14:paraId="3D5CB0BE" w14:textId="282C7028" w:rsidR="002D0072" w:rsidRPr="006B1B54" w:rsidRDefault="002D0072" w:rsidP="00267033">
      <w:pPr>
        <w:rPr>
          <w:color w:val="A6A6A6" w:themeColor="background1" w:themeShade="A6"/>
        </w:rPr>
      </w:pPr>
      <w:r w:rsidRPr="006B1B54">
        <w:rPr>
          <w:color w:val="A6A6A6" w:themeColor="background1" w:themeShade="A6"/>
        </w:rPr>
        <w:t>Planalternativer er de alternativene som kan være realistisk å fremme som planforslag til offentlig ettersyn. Et planalternativ kan oppstå eller justeres etter innspill i planprosessen. Alle planalternativene skal utredes og undersøkes til et likeverdig nivå som gjør at de kan fremmes som selvstendige planforslag til offentlig ettersyn.</w:t>
      </w:r>
    </w:p>
    <w:p w14:paraId="27F52C63" w14:textId="00103951" w:rsidR="002D0072" w:rsidRPr="006B1B54" w:rsidRDefault="002D0072" w:rsidP="00267033">
      <w:pPr>
        <w:rPr>
          <w:color w:val="A6A6A6" w:themeColor="background1" w:themeShade="A6"/>
        </w:rPr>
      </w:pPr>
      <w:r w:rsidRPr="006B1B54">
        <w:rPr>
          <w:color w:val="A6A6A6" w:themeColor="background1" w:themeShade="A6"/>
        </w:rPr>
        <w:t xml:space="preserve">Utredningsalternativer har hensikt å gi et sammenligningsgrunnlag for å vurdere konsekvensene ved gjennomføringen av planalternativene. I henhold til forskrift om konsekvensutredning skal det alltid redegjøres for følgene av å ikke </w:t>
      </w:r>
      <w:proofErr w:type="spellStart"/>
      <w:r w:rsidRPr="006B1B54">
        <w:rPr>
          <w:color w:val="A6A6A6" w:themeColor="background1" w:themeShade="A6"/>
        </w:rPr>
        <w:t>realisere</w:t>
      </w:r>
      <w:proofErr w:type="spellEnd"/>
      <w:r w:rsidRPr="006B1B54">
        <w:rPr>
          <w:color w:val="A6A6A6" w:themeColor="background1" w:themeShade="A6"/>
        </w:rPr>
        <w:t xml:space="preserve"> planen og dette oppstilles som et utredningsalternativ. I noen saker er det relevant å ha flere utredningsalternativer. Disse behøver ikke å kunne fremmes som planforslag og behøver ikke å være realistiske å regulere. Utredningsalternativene skal især belyse de temaene som har bidratt til at saken skal konsekvensutredes.</w:t>
      </w:r>
    </w:p>
    <w:p w14:paraId="41221E32" w14:textId="77777777" w:rsidR="00590020" w:rsidRDefault="00590020" w:rsidP="00267033">
      <w:pPr>
        <w:pStyle w:val="Overskrift3"/>
      </w:pPr>
      <w:r>
        <w:t>0-alternativet (utredningsalternativet)</w:t>
      </w:r>
    </w:p>
    <w:p w14:paraId="54ED3516" w14:textId="77777777" w:rsidR="00590020" w:rsidRPr="006B1B54" w:rsidRDefault="002D0072" w:rsidP="00267033">
      <w:pPr>
        <w:pStyle w:val="Listeavsnitt"/>
        <w:numPr>
          <w:ilvl w:val="0"/>
          <w:numId w:val="31"/>
        </w:numPr>
        <w:rPr>
          <w:color w:val="A6A6A6" w:themeColor="background1" w:themeShade="A6"/>
        </w:rPr>
      </w:pPr>
      <w:r w:rsidRPr="006B1B54">
        <w:rPr>
          <w:color w:val="A6A6A6" w:themeColor="background1" w:themeShade="A6"/>
        </w:rPr>
        <w:t xml:space="preserve">0-alternativet kan defineres som eksisterende situasjon eller som utvikling i henhold til gjeldende regulering. </w:t>
      </w:r>
    </w:p>
    <w:p w14:paraId="2FE4BFAC" w14:textId="095EC9D7" w:rsidR="00590020" w:rsidRPr="006B1B54" w:rsidRDefault="002D0072" w:rsidP="00267033">
      <w:pPr>
        <w:pStyle w:val="Listeavsnitt"/>
        <w:numPr>
          <w:ilvl w:val="0"/>
          <w:numId w:val="31"/>
        </w:numPr>
        <w:rPr>
          <w:color w:val="A6A6A6" w:themeColor="background1" w:themeShade="A6"/>
        </w:rPr>
      </w:pPr>
      <w:r w:rsidRPr="006B1B54">
        <w:rPr>
          <w:color w:val="A6A6A6" w:themeColor="background1" w:themeShade="A6"/>
        </w:rPr>
        <w:t>Begrunn hvorfor 0-alternativet i dette tilfellet d</w:t>
      </w:r>
      <w:bookmarkStart w:id="11" w:name="_GoBack"/>
      <w:bookmarkEnd w:id="11"/>
      <w:r w:rsidRPr="006B1B54">
        <w:rPr>
          <w:color w:val="A6A6A6" w:themeColor="background1" w:themeShade="A6"/>
        </w:rPr>
        <w:t xml:space="preserve">efineres som eksisterende situasjon eller som utvikling i tråd med gjeldende regulering. </w:t>
      </w:r>
    </w:p>
    <w:p w14:paraId="7599F17D" w14:textId="77777777" w:rsidR="002D0072" w:rsidRPr="00590020" w:rsidRDefault="002D0072" w:rsidP="00267033">
      <w:pPr>
        <w:pStyle w:val="Listeavsnitt"/>
        <w:numPr>
          <w:ilvl w:val="0"/>
          <w:numId w:val="31"/>
        </w:numPr>
      </w:pPr>
      <w:r w:rsidRPr="006B1B54">
        <w:rPr>
          <w:color w:val="A6A6A6" w:themeColor="background1" w:themeShade="A6"/>
        </w:rPr>
        <w:t>0-alternativet er kun et utredningsalternativ og skal ikke utarbeides til et fullverdig planforslag</w:t>
      </w:r>
      <w:r w:rsidRPr="00590020">
        <w:t>.</w:t>
      </w:r>
    </w:p>
    <w:p w14:paraId="2DD2379B" w14:textId="77777777" w:rsidR="002D0072" w:rsidRPr="00267033" w:rsidRDefault="002D0072" w:rsidP="00267033">
      <w:pPr>
        <w:pStyle w:val="Overskrift3"/>
      </w:pPr>
      <w:r w:rsidRPr="00267033">
        <w:t xml:space="preserve">Planalternativ 1 </w:t>
      </w:r>
    </w:p>
    <w:p w14:paraId="74ABFE10" w14:textId="77777777" w:rsidR="002D0072" w:rsidRPr="006B1B54" w:rsidRDefault="002D0072" w:rsidP="00267033">
      <w:pPr>
        <w:pStyle w:val="Listeavsnitt"/>
        <w:numPr>
          <w:ilvl w:val="0"/>
          <w:numId w:val="32"/>
        </w:numPr>
        <w:rPr>
          <w:color w:val="A6A6A6" w:themeColor="background1" w:themeShade="A6"/>
        </w:rPr>
      </w:pPr>
      <w:r w:rsidRPr="006B1B54">
        <w:rPr>
          <w:color w:val="A6A6A6" w:themeColor="background1" w:themeShade="A6"/>
        </w:rPr>
        <w:t xml:space="preserve">Alternativ 1 er forslagsstillers alternativ. </w:t>
      </w:r>
    </w:p>
    <w:p w14:paraId="053E93F7" w14:textId="77777777" w:rsidR="002D0072" w:rsidRPr="006B1B54" w:rsidRDefault="002D0072" w:rsidP="00267033">
      <w:pPr>
        <w:pStyle w:val="Listeavsnitt"/>
        <w:numPr>
          <w:ilvl w:val="0"/>
          <w:numId w:val="32"/>
        </w:numPr>
        <w:rPr>
          <w:color w:val="A6A6A6" w:themeColor="background1" w:themeShade="A6"/>
        </w:rPr>
      </w:pPr>
      <w:r w:rsidRPr="006B1B54">
        <w:rPr>
          <w:color w:val="A6A6A6" w:themeColor="background1" w:themeShade="A6"/>
        </w:rPr>
        <w:t xml:space="preserve">Beskriv alternativet. </w:t>
      </w:r>
    </w:p>
    <w:p w14:paraId="4CBF30CA" w14:textId="77777777" w:rsidR="002D0072" w:rsidRPr="002D0072" w:rsidRDefault="002D0072" w:rsidP="00267033">
      <w:pPr>
        <w:pStyle w:val="Overskrift3"/>
      </w:pPr>
      <w:r>
        <w:t>Planalternativ 2</w:t>
      </w:r>
    </w:p>
    <w:p w14:paraId="5DBF88DA" w14:textId="77777777" w:rsidR="002D0072" w:rsidRPr="006B1B54" w:rsidRDefault="002D0072" w:rsidP="00267033">
      <w:pPr>
        <w:pStyle w:val="Listeavsnitt"/>
        <w:numPr>
          <w:ilvl w:val="0"/>
          <w:numId w:val="33"/>
        </w:numPr>
        <w:rPr>
          <w:color w:val="A6A6A6" w:themeColor="background1" w:themeShade="A6"/>
        </w:rPr>
      </w:pPr>
      <w:r w:rsidRPr="006B1B54">
        <w:rPr>
          <w:color w:val="A6A6A6" w:themeColor="background1" w:themeShade="A6"/>
        </w:rPr>
        <w:t>Benyttes ved behov. Legg til riktig antall plan- og utredningsalternativer.</w:t>
      </w:r>
    </w:p>
    <w:p w14:paraId="17F1FA60" w14:textId="77777777" w:rsidR="002D0072" w:rsidRPr="006B1B54" w:rsidRDefault="002D0072" w:rsidP="00267033">
      <w:pPr>
        <w:pStyle w:val="Listeavsnitt"/>
        <w:numPr>
          <w:ilvl w:val="0"/>
          <w:numId w:val="33"/>
        </w:numPr>
        <w:rPr>
          <w:color w:val="A6A6A6" w:themeColor="background1" w:themeShade="A6"/>
        </w:rPr>
      </w:pPr>
      <w:r w:rsidRPr="006B1B54">
        <w:rPr>
          <w:color w:val="A6A6A6" w:themeColor="background1" w:themeShade="A6"/>
        </w:rPr>
        <w:t>Beskriv alternativet.</w:t>
      </w:r>
    </w:p>
    <w:p w14:paraId="391EECEC" w14:textId="77777777" w:rsidR="002D0072" w:rsidRPr="002D0072" w:rsidRDefault="002D0072" w:rsidP="00267033">
      <w:pPr>
        <w:pStyle w:val="Overskrift3"/>
      </w:pPr>
      <w:r>
        <w:t>Utredningsalternativ 1</w:t>
      </w:r>
    </w:p>
    <w:p w14:paraId="7273EE7A" w14:textId="77777777" w:rsidR="002D0072" w:rsidRPr="006B1B54" w:rsidRDefault="002D0072" w:rsidP="00267033">
      <w:pPr>
        <w:pStyle w:val="Listeavsnitt"/>
        <w:numPr>
          <w:ilvl w:val="0"/>
          <w:numId w:val="34"/>
        </w:numPr>
        <w:rPr>
          <w:color w:val="A6A6A6" w:themeColor="background1" w:themeShade="A6"/>
        </w:rPr>
      </w:pPr>
      <w:r w:rsidRPr="006B1B54">
        <w:rPr>
          <w:color w:val="A6A6A6" w:themeColor="background1" w:themeShade="A6"/>
        </w:rPr>
        <w:t xml:space="preserve">Benyttes ved behov. </w:t>
      </w:r>
    </w:p>
    <w:p w14:paraId="6490A8DE" w14:textId="2385451D" w:rsidR="002D0072" w:rsidRDefault="002D0072" w:rsidP="00267033">
      <w:pPr>
        <w:pStyle w:val="Listeavsnitt"/>
        <w:numPr>
          <w:ilvl w:val="0"/>
          <w:numId w:val="34"/>
        </w:numPr>
        <w:rPr>
          <w:color w:val="A6A6A6" w:themeColor="background1" w:themeShade="A6"/>
        </w:rPr>
      </w:pPr>
      <w:r w:rsidRPr="006B1B54">
        <w:rPr>
          <w:color w:val="A6A6A6" w:themeColor="background1" w:themeShade="A6"/>
        </w:rPr>
        <w:t>Beskriv alternativet.</w:t>
      </w:r>
    </w:p>
    <w:p w14:paraId="684422B5" w14:textId="23852A2E" w:rsidR="00803C2A" w:rsidRPr="002D0072" w:rsidRDefault="00803C2A" w:rsidP="00803C2A">
      <w:pPr>
        <w:pStyle w:val="Overskrift3"/>
      </w:pPr>
      <w:r>
        <w:t>Utredningsalternativ 2</w:t>
      </w:r>
    </w:p>
    <w:p w14:paraId="18F4680D" w14:textId="77777777" w:rsidR="00803C2A" w:rsidRPr="006B1B54" w:rsidRDefault="00803C2A" w:rsidP="00803C2A">
      <w:pPr>
        <w:pStyle w:val="Listeavsnitt"/>
        <w:numPr>
          <w:ilvl w:val="0"/>
          <w:numId w:val="34"/>
        </w:numPr>
        <w:rPr>
          <w:color w:val="A6A6A6" w:themeColor="background1" w:themeShade="A6"/>
        </w:rPr>
      </w:pPr>
      <w:r w:rsidRPr="006B1B54">
        <w:rPr>
          <w:color w:val="A6A6A6" w:themeColor="background1" w:themeShade="A6"/>
        </w:rPr>
        <w:t xml:space="preserve">Benyttes ved behov. </w:t>
      </w:r>
    </w:p>
    <w:p w14:paraId="4AB932BD" w14:textId="1BB206CE" w:rsidR="00803C2A" w:rsidRPr="00803C2A" w:rsidRDefault="00803C2A" w:rsidP="00803C2A">
      <w:pPr>
        <w:pStyle w:val="Listeavsnitt"/>
        <w:numPr>
          <w:ilvl w:val="0"/>
          <w:numId w:val="34"/>
        </w:numPr>
        <w:rPr>
          <w:color w:val="A6A6A6" w:themeColor="background1" w:themeShade="A6"/>
        </w:rPr>
      </w:pPr>
      <w:r w:rsidRPr="006B1B54">
        <w:rPr>
          <w:color w:val="A6A6A6" w:themeColor="background1" w:themeShade="A6"/>
        </w:rPr>
        <w:t>Beskriv alternativet.</w:t>
      </w:r>
    </w:p>
    <w:p w14:paraId="1CAB31E1" w14:textId="2477F8D2" w:rsidR="0012644B" w:rsidRDefault="00213737" w:rsidP="00267033">
      <w:pPr>
        <w:pStyle w:val="Overskrift1"/>
      </w:pPr>
      <w:bookmarkStart w:id="12" w:name="_Toc32397963"/>
      <w:r>
        <w:t>KONSEKVENSUTREDNING</w:t>
      </w:r>
      <w:r w:rsidR="00BE2677">
        <w:t xml:space="preserve"> OG METODE</w:t>
      </w:r>
      <w:bookmarkEnd w:id="12"/>
    </w:p>
    <w:p w14:paraId="29914E1B" w14:textId="5B8208F5" w:rsidR="009761CC" w:rsidRPr="009761CC" w:rsidRDefault="009761CC" w:rsidP="009761CC">
      <w:pPr>
        <w:rPr>
          <w:color w:val="BFBFBF" w:themeColor="background1" w:themeShade="BF"/>
        </w:rPr>
      </w:pPr>
      <w:r w:rsidRPr="009761CC">
        <w:rPr>
          <w:color w:val="BFBFBF" w:themeColor="background1" w:themeShade="BF"/>
        </w:rPr>
        <w:t xml:space="preserve">Se regjeringens </w:t>
      </w:r>
      <w:hyperlink r:id="rId9" w:history="1">
        <w:r w:rsidRPr="009761CC">
          <w:rPr>
            <w:rStyle w:val="Hyperkobling"/>
            <w:color w:val="0000BF" w:themeColor="hyperlink" w:themeShade="BF"/>
          </w:rPr>
          <w:t>veiledning om konsekvensutredning</w:t>
        </w:r>
      </w:hyperlink>
      <w:r w:rsidRPr="009761CC">
        <w:rPr>
          <w:color w:val="BFBFBF" w:themeColor="background1" w:themeShade="BF"/>
        </w:rPr>
        <w:t>.</w:t>
      </w:r>
    </w:p>
    <w:p w14:paraId="3E565E7F" w14:textId="366F5541" w:rsidR="00D649B1" w:rsidRDefault="00D649B1" w:rsidP="00267033">
      <w:pPr>
        <w:pStyle w:val="Overskrift2"/>
      </w:pPr>
      <w:bookmarkStart w:id="13" w:name="_Toc32397964"/>
      <w:r>
        <w:lastRenderedPageBreak/>
        <w:t>Generelt</w:t>
      </w:r>
      <w:bookmarkEnd w:id="13"/>
    </w:p>
    <w:p w14:paraId="68266F9C" w14:textId="77777777" w:rsidR="009761CC" w:rsidRPr="009761CC" w:rsidRDefault="009761CC" w:rsidP="009761CC"/>
    <w:p w14:paraId="25ED42F0" w14:textId="15F73032" w:rsidR="0012644B" w:rsidRDefault="0012644B" w:rsidP="00267033">
      <w:pPr>
        <w:pStyle w:val="Overskrift2"/>
      </w:pPr>
      <w:bookmarkStart w:id="14" w:name="_Toc32397965"/>
      <w:r w:rsidRPr="0012644B">
        <w:t>Antatte problemstillinger i planarbeidet</w:t>
      </w:r>
      <w:bookmarkEnd w:id="14"/>
    </w:p>
    <w:p w14:paraId="4700999F" w14:textId="77777777" w:rsidR="009761CC" w:rsidRPr="009761CC" w:rsidRDefault="009761CC" w:rsidP="009761CC"/>
    <w:p w14:paraId="69068665" w14:textId="5223DA62" w:rsidR="0012644B" w:rsidRDefault="0012644B" w:rsidP="00267033">
      <w:pPr>
        <w:pStyle w:val="Overskrift2"/>
      </w:pPr>
      <w:bookmarkStart w:id="15" w:name="_Toc32397966"/>
      <w:r w:rsidRPr="0012644B">
        <w:t>Metode for konsekvensutredningen</w:t>
      </w:r>
      <w:bookmarkEnd w:id="15"/>
    </w:p>
    <w:p w14:paraId="447DC256" w14:textId="77777777" w:rsidR="009761CC" w:rsidRPr="009761CC" w:rsidRDefault="009761CC" w:rsidP="009761CC"/>
    <w:p w14:paraId="3A5EC222" w14:textId="62660A53" w:rsidR="0012644B" w:rsidRDefault="0012644B" w:rsidP="00267033">
      <w:pPr>
        <w:pStyle w:val="Overskrift2"/>
      </w:pPr>
      <w:bookmarkStart w:id="16" w:name="_Toc32397967"/>
      <w:r w:rsidRPr="0012644B">
        <w:t>Tema som skal konsekvensutredes</w:t>
      </w:r>
      <w:bookmarkEnd w:id="16"/>
    </w:p>
    <w:p w14:paraId="7FA6F31B" w14:textId="77777777" w:rsidR="009761CC" w:rsidRPr="009761CC" w:rsidRDefault="009761CC" w:rsidP="009761CC"/>
    <w:p w14:paraId="604A6C57" w14:textId="64D836AF" w:rsidR="0012644B" w:rsidRDefault="0012644B" w:rsidP="00267033">
      <w:pPr>
        <w:pStyle w:val="Overskrift2"/>
      </w:pPr>
      <w:bookmarkStart w:id="17" w:name="_Toc32397968"/>
      <w:r w:rsidRPr="00267033">
        <w:t>Risiko og sårbarhet</w:t>
      </w:r>
      <w:bookmarkEnd w:id="17"/>
    </w:p>
    <w:p w14:paraId="55B6B934" w14:textId="77777777" w:rsidR="009761CC" w:rsidRPr="009761CC" w:rsidRDefault="009761CC" w:rsidP="009761CC"/>
    <w:p w14:paraId="72800896" w14:textId="77777777" w:rsidR="00FD24A2" w:rsidRDefault="0012644B" w:rsidP="00267033">
      <w:pPr>
        <w:pStyle w:val="Overskrift2"/>
      </w:pPr>
      <w:bookmarkStart w:id="18" w:name="_Toc32397969"/>
      <w:r w:rsidRPr="0012644B">
        <w:t>Avbøtende tiltak</w:t>
      </w:r>
      <w:bookmarkEnd w:id="18"/>
    </w:p>
    <w:p w14:paraId="34D65FEC" w14:textId="11B1A88A" w:rsidR="00FD24A2" w:rsidRDefault="00E54873" w:rsidP="00267033">
      <w:pPr>
        <w:pStyle w:val="Overskrift1"/>
      </w:pPr>
      <w:bookmarkStart w:id="19" w:name="_Toc32397970"/>
      <w:r>
        <w:t>PLANPROSESS OG MEDVIRKNING</w:t>
      </w:r>
      <w:bookmarkEnd w:id="19"/>
    </w:p>
    <w:p w14:paraId="679B7525" w14:textId="74B735D8" w:rsidR="00D649B1" w:rsidRDefault="00D649B1" w:rsidP="00D649B1">
      <w:pPr>
        <w:pStyle w:val="Overskrift2"/>
      </w:pPr>
      <w:bookmarkStart w:id="20" w:name="_Toc32397971"/>
      <w:r>
        <w:t>Organisering</w:t>
      </w:r>
      <w:bookmarkEnd w:id="20"/>
    </w:p>
    <w:p w14:paraId="32C4607C" w14:textId="4D6B3E67" w:rsidR="00D649B1" w:rsidRPr="00D649B1" w:rsidRDefault="00D649B1" w:rsidP="00D649B1">
      <w:pPr>
        <w:rPr>
          <w:color w:val="BFBFBF" w:themeColor="background1" w:themeShade="BF"/>
        </w:rPr>
      </w:pPr>
      <w:r>
        <w:rPr>
          <w:color w:val="BFBFBF" w:themeColor="background1" w:themeShade="BF"/>
        </w:rPr>
        <w:t>Styringsgruppe, arbeidsgruppe, referansegruppe.</w:t>
      </w:r>
    </w:p>
    <w:p w14:paraId="70EE654A" w14:textId="77777777" w:rsidR="0028275D" w:rsidRDefault="0028275D" w:rsidP="0028275D">
      <w:pPr>
        <w:pStyle w:val="Overskrift2"/>
      </w:pPr>
      <w:bookmarkStart w:id="21" w:name="_Toc32397972"/>
      <w:r>
        <w:t>Framdriftsplan</w:t>
      </w:r>
      <w:bookmarkEnd w:id="21"/>
    </w:p>
    <w:p w14:paraId="04B0CE15" w14:textId="5790BF0D" w:rsidR="0028275D" w:rsidRDefault="0028275D" w:rsidP="0028275D">
      <w:r>
        <w:t>Tabellen viser forventet fremdrift: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28275D" w14:paraId="7233CE24" w14:textId="77777777" w:rsidTr="00AA2CEC">
        <w:tc>
          <w:tcPr>
            <w:tcW w:w="6658" w:type="dxa"/>
            <w:shd w:val="clear" w:color="auto" w:fill="DBE5F1" w:themeFill="accent1" w:themeFillTint="33"/>
          </w:tcPr>
          <w:p w14:paraId="0DDEBB65" w14:textId="77777777" w:rsidR="0028275D" w:rsidRDefault="0028275D" w:rsidP="00C27EFC">
            <w:r w:rsidRPr="000A0689">
              <w:t>PROSESSNAVN</w:t>
            </w:r>
          </w:p>
        </w:tc>
        <w:tc>
          <w:tcPr>
            <w:tcW w:w="2404" w:type="dxa"/>
            <w:shd w:val="clear" w:color="auto" w:fill="DBE5F1" w:themeFill="accent1" w:themeFillTint="33"/>
          </w:tcPr>
          <w:p w14:paraId="34C7DB46" w14:textId="77777777" w:rsidR="0028275D" w:rsidRDefault="0028275D" w:rsidP="00C27EFC">
            <w:r>
              <w:t>FORVENTET FREMDRIFT</w:t>
            </w:r>
          </w:p>
        </w:tc>
      </w:tr>
      <w:tr w:rsidR="0028275D" w14:paraId="7DF8C1A7" w14:textId="77777777" w:rsidTr="00AA2CEC">
        <w:tc>
          <w:tcPr>
            <w:tcW w:w="6658" w:type="dxa"/>
          </w:tcPr>
          <w:p w14:paraId="48782062" w14:textId="77777777" w:rsidR="0028275D" w:rsidRDefault="0028275D" w:rsidP="00C27EFC">
            <w:r w:rsidRPr="00ED39CD">
              <w:rPr>
                <w:b/>
              </w:rPr>
              <w:t>Medvirkning</w:t>
            </w:r>
            <w:r w:rsidRPr="000A0689">
              <w:t xml:space="preserve"> </w:t>
            </w:r>
            <w:r w:rsidRPr="00ED39CD">
              <w:rPr>
                <w:color w:val="BFBFBF" w:themeColor="background1" w:themeShade="BF"/>
              </w:rPr>
              <w:t>(Informasjonsmøte, workshop eller annen form for medvirkning legges inn i prosessen der det planlegges. Juster tabell hvis nødvendig)</w:t>
            </w:r>
          </w:p>
        </w:tc>
        <w:tc>
          <w:tcPr>
            <w:tcW w:w="2404" w:type="dxa"/>
          </w:tcPr>
          <w:p w14:paraId="437F1942" w14:textId="7DE77F78" w:rsidR="0028275D" w:rsidRDefault="0028275D" w:rsidP="00C27EFC">
            <w:r w:rsidRPr="00ED39CD">
              <w:rPr>
                <w:color w:val="BFBFBF" w:themeColor="background1" w:themeShade="BF"/>
              </w:rPr>
              <w:t>Dato/måned/årstid/</w:t>
            </w:r>
            <w:r w:rsidR="00AA2CEC">
              <w:rPr>
                <w:color w:val="BFBFBF" w:themeColor="background1" w:themeShade="BF"/>
              </w:rPr>
              <w:t xml:space="preserve"> </w:t>
            </w:r>
            <w:r w:rsidRPr="00ED39CD">
              <w:rPr>
                <w:color w:val="BFBFBF" w:themeColor="background1" w:themeShade="BF"/>
              </w:rPr>
              <w:t>tidsperiode</w:t>
            </w:r>
          </w:p>
        </w:tc>
      </w:tr>
      <w:tr w:rsidR="0028275D" w14:paraId="4BBEC31E" w14:textId="77777777" w:rsidTr="00AA2CEC">
        <w:tc>
          <w:tcPr>
            <w:tcW w:w="6658" w:type="dxa"/>
          </w:tcPr>
          <w:p w14:paraId="4B2A2B37" w14:textId="77777777" w:rsidR="0028275D" w:rsidRPr="00ED39CD" w:rsidRDefault="0028275D" w:rsidP="00C27EFC">
            <w:pPr>
              <w:rPr>
                <w:b/>
              </w:rPr>
            </w:pPr>
            <w:r w:rsidRPr="00ED39CD">
              <w:rPr>
                <w:b/>
              </w:rPr>
              <w:t>Planprogram utarbeides</w:t>
            </w:r>
          </w:p>
        </w:tc>
        <w:tc>
          <w:tcPr>
            <w:tcW w:w="2404" w:type="dxa"/>
          </w:tcPr>
          <w:p w14:paraId="2BC8A716" w14:textId="77777777" w:rsidR="0028275D" w:rsidRDefault="0028275D" w:rsidP="00C27EFC"/>
        </w:tc>
      </w:tr>
      <w:tr w:rsidR="0028275D" w14:paraId="240F62CE" w14:textId="77777777" w:rsidTr="00AA2CEC">
        <w:tc>
          <w:tcPr>
            <w:tcW w:w="6658" w:type="dxa"/>
          </w:tcPr>
          <w:p w14:paraId="705044B7" w14:textId="77777777" w:rsidR="0028275D" w:rsidRDefault="0028275D" w:rsidP="00C27EFC">
            <w:r w:rsidRPr="000A0689">
              <w:t xml:space="preserve">      Varsling om oppstart planarbeid</w:t>
            </w:r>
          </w:p>
        </w:tc>
        <w:tc>
          <w:tcPr>
            <w:tcW w:w="2404" w:type="dxa"/>
          </w:tcPr>
          <w:p w14:paraId="5269131F" w14:textId="77777777" w:rsidR="0028275D" w:rsidRDefault="0028275D" w:rsidP="00C27EFC"/>
        </w:tc>
      </w:tr>
      <w:tr w:rsidR="0028275D" w14:paraId="608EC142" w14:textId="77777777" w:rsidTr="00AA2CEC">
        <w:tc>
          <w:tcPr>
            <w:tcW w:w="6658" w:type="dxa"/>
          </w:tcPr>
          <w:p w14:paraId="7D4E4ACE" w14:textId="77777777" w:rsidR="0028275D" w:rsidRDefault="0028275D" w:rsidP="00C27EFC">
            <w:r w:rsidRPr="000A0689">
              <w:t xml:space="preserve">      Høringsperiode for planprogram</w:t>
            </w:r>
          </w:p>
        </w:tc>
        <w:tc>
          <w:tcPr>
            <w:tcW w:w="2404" w:type="dxa"/>
          </w:tcPr>
          <w:p w14:paraId="3F98B619" w14:textId="77777777" w:rsidR="0028275D" w:rsidRDefault="0028275D" w:rsidP="00C27EFC"/>
        </w:tc>
      </w:tr>
      <w:tr w:rsidR="0028275D" w14:paraId="53866A31" w14:textId="77777777" w:rsidTr="00AA2CEC">
        <w:tc>
          <w:tcPr>
            <w:tcW w:w="6658" w:type="dxa"/>
          </w:tcPr>
          <w:p w14:paraId="5F98FB8F" w14:textId="77777777" w:rsidR="0028275D" w:rsidRDefault="0028275D" w:rsidP="00C27EFC">
            <w:r w:rsidRPr="000A0689">
              <w:t xml:space="preserve">      Oversendelse til </w:t>
            </w:r>
            <w:r>
              <w:t>arealplan</w:t>
            </w:r>
          </w:p>
        </w:tc>
        <w:tc>
          <w:tcPr>
            <w:tcW w:w="2404" w:type="dxa"/>
          </w:tcPr>
          <w:p w14:paraId="0AF77D16" w14:textId="77777777" w:rsidR="0028275D" w:rsidRDefault="0028275D" w:rsidP="00C27EFC"/>
        </w:tc>
      </w:tr>
      <w:tr w:rsidR="0028275D" w14:paraId="002E3A9D" w14:textId="77777777" w:rsidTr="00AA2CEC">
        <w:tc>
          <w:tcPr>
            <w:tcW w:w="6658" w:type="dxa"/>
          </w:tcPr>
          <w:p w14:paraId="66A4B24A" w14:textId="77777777" w:rsidR="0028275D" w:rsidRPr="00ED39CD" w:rsidRDefault="0028275D" w:rsidP="00C27EFC">
            <w:pPr>
              <w:rPr>
                <w:b/>
              </w:rPr>
            </w:pPr>
            <w:r w:rsidRPr="00ED39CD">
              <w:rPr>
                <w:b/>
              </w:rPr>
              <w:t>Planprogram fastsettes</w:t>
            </w:r>
          </w:p>
        </w:tc>
        <w:tc>
          <w:tcPr>
            <w:tcW w:w="2404" w:type="dxa"/>
          </w:tcPr>
          <w:p w14:paraId="5758AE94" w14:textId="77777777" w:rsidR="0028275D" w:rsidRDefault="0028275D" w:rsidP="00C27EFC"/>
        </w:tc>
      </w:tr>
      <w:tr w:rsidR="0028275D" w14:paraId="7E0A0DE4" w14:textId="77777777" w:rsidTr="00AA2CEC">
        <w:tc>
          <w:tcPr>
            <w:tcW w:w="6658" w:type="dxa"/>
          </w:tcPr>
          <w:p w14:paraId="088B3A28" w14:textId="77777777" w:rsidR="0028275D" w:rsidRPr="00AB57C8" w:rsidRDefault="0028275D" w:rsidP="00C27EFC">
            <w:pPr>
              <w:rPr>
                <w:b/>
              </w:rPr>
            </w:pPr>
            <w:r w:rsidRPr="00AB57C8">
              <w:rPr>
                <w:b/>
              </w:rPr>
              <w:t>Undersøkelser og konsekvensutredning utarbeides</w:t>
            </w:r>
          </w:p>
        </w:tc>
        <w:tc>
          <w:tcPr>
            <w:tcW w:w="2404" w:type="dxa"/>
          </w:tcPr>
          <w:p w14:paraId="6042CEF2" w14:textId="77777777" w:rsidR="0028275D" w:rsidRDefault="0028275D" w:rsidP="00C27EFC"/>
        </w:tc>
      </w:tr>
      <w:tr w:rsidR="0028275D" w14:paraId="0C290B46" w14:textId="77777777" w:rsidTr="00AA2CEC">
        <w:tc>
          <w:tcPr>
            <w:tcW w:w="6658" w:type="dxa"/>
          </w:tcPr>
          <w:p w14:paraId="62C3DBA3" w14:textId="77777777" w:rsidR="0028275D" w:rsidRDefault="0028275D" w:rsidP="00C27EFC">
            <w:r w:rsidRPr="000A0689">
              <w:t xml:space="preserve">      Dialogfase </w:t>
            </w:r>
          </w:p>
        </w:tc>
        <w:tc>
          <w:tcPr>
            <w:tcW w:w="2404" w:type="dxa"/>
          </w:tcPr>
          <w:p w14:paraId="0ECDE724" w14:textId="77777777" w:rsidR="0028275D" w:rsidRDefault="0028275D" w:rsidP="00C27EFC"/>
        </w:tc>
      </w:tr>
      <w:tr w:rsidR="0028275D" w:rsidRPr="00AB57C8" w14:paraId="077F8243" w14:textId="77777777" w:rsidTr="00AA2CEC">
        <w:tc>
          <w:tcPr>
            <w:tcW w:w="6658" w:type="dxa"/>
          </w:tcPr>
          <w:p w14:paraId="1DA242F1" w14:textId="77777777" w:rsidR="0028275D" w:rsidRPr="00AB57C8" w:rsidRDefault="0028275D" w:rsidP="00C27EFC">
            <w:pPr>
              <w:rPr>
                <w:b/>
              </w:rPr>
            </w:pPr>
            <w:r w:rsidRPr="00AB57C8">
              <w:rPr>
                <w:b/>
              </w:rPr>
              <w:t xml:space="preserve">Planforslag m/ku utarbeides for offentlig ettersyn </w:t>
            </w:r>
          </w:p>
        </w:tc>
        <w:tc>
          <w:tcPr>
            <w:tcW w:w="2404" w:type="dxa"/>
          </w:tcPr>
          <w:p w14:paraId="74EEC81A" w14:textId="77777777" w:rsidR="0028275D" w:rsidRPr="00AB57C8" w:rsidRDefault="0028275D" w:rsidP="00C27EFC">
            <w:pPr>
              <w:rPr>
                <w:b/>
              </w:rPr>
            </w:pPr>
          </w:p>
        </w:tc>
      </w:tr>
      <w:tr w:rsidR="0028275D" w14:paraId="231D7AEA" w14:textId="77777777" w:rsidTr="00AA2CEC">
        <w:tc>
          <w:tcPr>
            <w:tcW w:w="6658" w:type="dxa"/>
          </w:tcPr>
          <w:p w14:paraId="41B4FEB6" w14:textId="77777777" w:rsidR="0028275D" w:rsidRDefault="0028275D" w:rsidP="00C27EFC">
            <w:r w:rsidRPr="000A0689">
              <w:t xml:space="preserve">      Dialogfase </w:t>
            </w:r>
          </w:p>
        </w:tc>
        <w:tc>
          <w:tcPr>
            <w:tcW w:w="2404" w:type="dxa"/>
          </w:tcPr>
          <w:p w14:paraId="579C52B3" w14:textId="77777777" w:rsidR="0028275D" w:rsidRDefault="0028275D" w:rsidP="00C27EFC"/>
        </w:tc>
      </w:tr>
      <w:tr w:rsidR="0028275D" w14:paraId="1DB0E8E3" w14:textId="77777777" w:rsidTr="00AA2CEC">
        <w:tc>
          <w:tcPr>
            <w:tcW w:w="6658" w:type="dxa"/>
          </w:tcPr>
          <w:p w14:paraId="3D012D56" w14:textId="77777777" w:rsidR="0028275D" w:rsidRDefault="0028275D" w:rsidP="00C27EFC">
            <w:r w:rsidRPr="000A0689">
              <w:t xml:space="preserve">      Oversendelse til </w:t>
            </w:r>
            <w:r>
              <w:t>arealplan</w:t>
            </w:r>
          </w:p>
        </w:tc>
        <w:tc>
          <w:tcPr>
            <w:tcW w:w="2404" w:type="dxa"/>
          </w:tcPr>
          <w:p w14:paraId="71351D46" w14:textId="77777777" w:rsidR="0028275D" w:rsidRDefault="0028275D" w:rsidP="00C27EFC"/>
        </w:tc>
      </w:tr>
      <w:tr w:rsidR="0028275D" w:rsidRPr="00AB57C8" w14:paraId="068B600D" w14:textId="77777777" w:rsidTr="00AA2CEC">
        <w:tc>
          <w:tcPr>
            <w:tcW w:w="6658" w:type="dxa"/>
          </w:tcPr>
          <w:p w14:paraId="26E31A04" w14:textId="77777777" w:rsidR="0028275D" w:rsidRPr="00AB57C8" w:rsidRDefault="0028275D" w:rsidP="00C27EFC">
            <w:pPr>
              <w:rPr>
                <w:b/>
              </w:rPr>
            </w:pPr>
            <w:r w:rsidRPr="00AB57C8">
              <w:rPr>
                <w:b/>
              </w:rPr>
              <w:t>Offentlig ettersyn</w:t>
            </w:r>
          </w:p>
        </w:tc>
        <w:tc>
          <w:tcPr>
            <w:tcW w:w="2404" w:type="dxa"/>
          </w:tcPr>
          <w:p w14:paraId="7169E537" w14:textId="77777777" w:rsidR="0028275D" w:rsidRPr="00AB57C8" w:rsidRDefault="0028275D" w:rsidP="00C27EFC">
            <w:pPr>
              <w:rPr>
                <w:b/>
              </w:rPr>
            </w:pPr>
          </w:p>
        </w:tc>
      </w:tr>
      <w:tr w:rsidR="0028275D" w14:paraId="118F4074" w14:textId="77777777" w:rsidTr="00AA2CEC">
        <w:tc>
          <w:tcPr>
            <w:tcW w:w="6658" w:type="dxa"/>
          </w:tcPr>
          <w:p w14:paraId="2BF089F2" w14:textId="77777777" w:rsidR="0028275D" w:rsidRDefault="0028275D" w:rsidP="00C27EFC">
            <w:r w:rsidRPr="000A0689">
              <w:t xml:space="preserve">      Bemerkningshåndtering</w:t>
            </w:r>
          </w:p>
        </w:tc>
        <w:tc>
          <w:tcPr>
            <w:tcW w:w="2404" w:type="dxa"/>
          </w:tcPr>
          <w:p w14:paraId="45E8DDBC" w14:textId="77777777" w:rsidR="0028275D" w:rsidRDefault="0028275D" w:rsidP="00C27EFC"/>
        </w:tc>
      </w:tr>
      <w:tr w:rsidR="0028275D" w:rsidRPr="00AB57C8" w14:paraId="7B38B78A" w14:textId="77777777" w:rsidTr="00AA2CEC">
        <w:tc>
          <w:tcPr>
            <w:tcW w:w="6658" w:type="dxa"/>
          </w:tcPr>
          <w:p w14:paraId="3FA85CBC" w14:textId="77777777" w:rsidR="0028275D" w:rsidRPr="00AB57C8" w:rsidRDefault="0028275D" w:rsidP="00C27EFC">
            <w:pPr>
              <w:rPr>
                <w:b/>
              </w:rPr>
            </w:pPr>
            <w:r w:rsidRPr="00AB57C8">
              <w:rPr>
                <w:b/>
              </w:rPr>
              <w:t>Planforslag m/ku utarbeides for politisk behandling</w:t>
            </w:r>
          </w:p>
        </w:tc>
        <w:tc>
          <w:tcPr>
            <w:tcW w:w="2404" w:type="dxa"/>
          </w:tcPr>
          <w:p w14:paraId="38FA73C9" w14:textId="77777777" w:rsidR="0028275D" w:rsidRPr="00AB57C8" w:rsidRDefault="0028275D" w:rsidP="00C27EFC">
            <w:pPr>
              <w:rPr>
                <w:b/>
              </w:rPr>
            </w:pPr>
          </w:p>
        </w:tc>
      </w:tr>
      <w:tr w:rsidR="0028275D" w14:paraId="186CF443" w14:textId="77777777" w:rsidTr="00AA2CEC">
        <w:tc>
          <w:tcPr>
            <w:tcW w:w="6658" w:type="dxa"/>
          </w:tcPr>
          <w:p w14:paraId="49E61AF3" w14:textId="77777777" w:rsidR="0028275D" w:rsidRDefault="0028275D" w:rsidP="00C27EFC">
            <w:r>
              <w:t xml:space="preserve">      Oversendelse til arealplan</w:t>
            </w:r>
          </w:p>
        </w:tc>
        <w:tc>
          <w:tcPr>
            <w:tcW w:w="2404" w:type="dxa"/>
          </w:tcPr>
          <w:p w14:paraId="1BA4B2D2" w14:textId="77777777" w:rsidR="0028275D" w:rsidRDefault="0028275D" w:rsidP="00C27EFC"/>
        </w:tc>
      </w:tr>
      <w:tr w:rsidR="0028275D" w:rsidRPr="00AB57C8" w14:paraId="762E0AF4" w14:textId="77777777" w:rsidTr="00AA2CEC">
        <w:tc>
          <w:tcPr>
            <w:tcW w:w="6658" w:type="dxa"/>
          </w:tcPr>
          <w:p w14:paraId="26E37D3E" w14:textId="77777777" w:rsidR="0028275D" w:rsidRPr="00AB57C8" w:rsidRDefault="0028275D" w:rsidP="00C27EFC">
            <w:pPr>
              <w:rPr>
                <w:b/>
              </w:rPr>
            </w:pPr>
            <w:r w:rsidRPr="00AB57C8">
              <w:rPr>
                <w:b/>
              </w:rPr>
              <w:lastRenderedPageBreak/>
              <w:t>Politisk vedtak</w:t>
            </w:r>
          </w:p>
        </w:tc>
        <w:tc>
          <w:tcPr>
            <w:tcW w:w="2404" w:type="dxa"/>
          </w:tcPr>
          <w:p w14:paraId="00487145" w14:textId="77777777" w:rsidR="0028275D" w:rsidRPr="00AB57C8" w:rsidRDefault="0028275D" w:rsidP="00C27EFC">
            <w:pPr>
              <w:rPr>
                <w:b/>
              </w:rPr>
            </w:pPr>
          </w:p>
        </w:tc>
      </w:tr>
    </w:tbl>
    <w:p w14:paraId="5F6716E5" w14:textId="77777777" w:rsidR="0028275D" w:rsidRPr="002A6B6C" w:rsidRDefault="0028275D" w:rsidP="0028275D"/>
    <w:p w14:paraId="45ABE66B" w14:textId="1C9AEAB8" w:rsidR="00FD24A2" w:rsidRDefault="00FD24A2" w:rsidP="00267033">
      <w:pPr>
        <w:pStyle w:val="Overskrift2"/>
      </w:pPr>
      <w:bookmarkStart w:id="22" w:name="_Toc32397973"/>
      <w:r>
        <w:t>Medvirkning</w:t>
      </w:r>
      <w:bookmarkEnd w:id="22"/>
    </w:p>
    <w:p w14:paraId="49C1358F" w14:textId="1A45F3F2" w:rsidR="00E83DD0" w:rsidRPr="00A902CD" w:rsidRDefault="0028275D" w:rsidP="00267033">
      <w:pPr>
        <w:rPr>
          <w:color w:val="BFBFBF" w:themeColor="background1" w:themeShade="BF"/>
        </w:rPr>
      </w:pPr>
      <w:r w:rsidRPr="0028275D">
        <w:rPr>
          <w:color w:val="BFBFBF" w:themeColor="background1" w:themeShade="BF"/>
        </w:rPr>
        <w:t>Redegjør for medvirkning.</w:t>
      </w:r>
      <w:r w:rsidR="00C41941" w:rsidRPr="00A01BC1">
        <w:rPr>
          <w:color w:val="BFBFBF" w:themeColor="background1" w:themeShade="BF"/>
        </w:rPr>
        <w:t xml:space="preserve"> </w:t>
      </w:r>
    </w:p>
    <w:p w14:paraId="14309C33" w14:textId="77777777" w:rsidR="0037002D" w:rsidRPr="0037002D" w:rsidRDefault="00E83DD0" w:rsidP="00267033">
      <w:pPr>
        <w:pStyle w:val="Overskrift1"/>
      </w:pPr>
      <w:bookmarkStart w:id="23" w:name="_Toc32397974"/>
      <w:r w:rsidRPr="0037002D">
        <w:t>RAMME</w:t>
      </w:r>
      <w:r>
        <w:t>R OG PREMISSER FOR PLANARBEIDET</w:t>
      </w:r>
      <w:bookmarkEnd w:id="23"/>
    </w:p>
    <w:p w14:paraId="27E4FD90" w14:textId="77777777" w:rsidR="00066A5B" w:rsidRDefault="00066A5B" w:rsidP="00267033">
      <w:pPr>
        <w:pStyle w:val="Overskrift2"/>
      </w:pPr>
      <w:bookmarkStart w:id="24" w:name="_Toc20133903"/>
      <w:bookmarkStart w:id="25" w:name="_Toc32397975"/>
      <w:r>
        <w:t>Eksisterende reguleringsplaner i området</w:t>
      </w:r>
      <w:bookmarkEnd w:id="24"/>
      <w:bookmarkEnd w:id="25"/>
      <w:r>
        <w:t xml:space="preserve"> </w:t>
      </w:r>
    </w:p>
    <w:p w14:paraId="16E03729" w14:textId="77777777" w:rsidR="00066A5B" w:rsidRPr="002D4B28" w:rsidRDefault="00066A5B" w:rsidP="00267033">
      <w:pPr>
        <w:rPr>
          <w:color w:val="BFBFBF" w:themeColor="background1" w:themeShade="BF"/>
        </w:rPr>
      </w:pPr>
      <w:r w:rsidRPr="002D4B28">
        <w:rPr>
          <w:color w:val="BFBFBF" w:themeColor="background1" w:themeShade="BF"/>
        </w:rPr>
        <w:t xml:space="preserve">Det eksisterer </w:t>
      </w:r>
      <w:proofErr w:type="spellStart"/>
      <w:r w:rsidRPr="002D4B28">
        <w:rPr>
          <w:color w:val="BFBFBF" w:themeColor="background1" w:themeShade="BF"/>
        </w:rPr>
        <w:t>X</w:t>
      </w:r>
      <w:proofErr w:type="spellEnd"/>
      <w:r w:rsidRPr="002D4B28">
        <w:rPr>
          <w:color w:val="BFBFBF" w:themeColor="background1" w:themeShade="BF"/>
        </w:rPr>
        <w:t xml:space="preserve"> reguleringsplaner innenfor planområdet, og disse er listet opp i tabellen nedenfor. Reguleringsplanen for … vil oppheve hele og/eller deler av disse planene.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148"/>
        <w:gridCol w:w="1257"/>
        <w:gridCol w:w="6804"/>
      </w:tblGrid>
      <w:tr w:rsidR="00066A5B" w14:paraId="45F7262F" w14:textId="77777777" w:rsidTr="00A4042C">
        <w:tc>
          <w:tcPr>
            <w:tcW w:w="9209" w:type="dxa"/>
            <w:gridSpan w:val="3"/>
            <w:shd w:val="clear" w:color="auto" w:fill="DBE5F1" w:themeFill="accent1" w:themeFillTint="33"/>
          </w:tcPr>
          <w:p w14:paraId="32B0DC10" w14:textId="77777777" w:rsidR="00066A5B" w:rsidRDefault="00066A5B" w:rsidP="00267033">
            <w:r>
              <w:t>Planen vil oppheve følgende planer</w:t>
            </w:r>
          </w:p>
        </w:tc>
      </w:tr>
      <w:tr w:rsidR="00066A5B" w:rsidRPr="00297EB4" w14:paraId="3E31B91A" w14:textId="77777777" w:rsidTr="00A4042C">
        <w:tc>
          <w:tcPr>
            <w:tcW w:w="1148" w:type="dxa"/>
            <w:shd w:val="clear" w:color="auto" w:fill="F2F2F2" w:themeFill="background1" w:themeFillShade="F2"/>
          </w:tcPr>
          <w:p w14:paraId="3580A0C8" w14:textId="77777777" w:rsidR="00066A5B" w:rsidRPr="00297EB4" w:rsidRDefault="00066A5B" w:rsidP="00267033">
            <w:r w:rsidRPr="00297EB4">
              <w:t>PlanID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22A4EBFB" w14:textId="77777777" w:rsidR="00066A5B" w:rsidRPr="00297EB4" w:rsidRDefault="00066A5B" w:rsidP="00267033">
            <w:r w:rsidRPr="00297EB4">
              <w:t>Godkjent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2BFDAF10" w14:textId="77777777" w:rsidR="00066A5B" w:rsidRPr="00297EB4" w:rsidRDefault="00066A5B" w:rsidP="00267033">
            <w:r w:rsidRPr="00297EB4">
              <w:t>Plannavn</w:t>
            </w:r>
          </w:p>
        </w:tc>
      </w:tr>
      <w:tr w:rsidR="00066A5B" w14:paraId="6EE39948" w14:textId="77777777" w:rsidTr="00A4042C">
        <w:tc>
          <w:tcPr>
            <w:tcW w:w="1148" w:type="dxa"/>
          </w:tcPr>
          <w:p w14:paraId="1496EE71" w14:textId="77777777" w:rsidR="00066A5B" w:rsidRPr="00297EB4" w:rsidRDefault="00066A5B" w:rsidP="00267033"/>
        </w:tc>
        <w:tc>
          <w:tcPr>
            <w:tcW w:w="1257" w:type="dxa"/>
          </w:tcPr>
          <w:p w14:paraId="7D463046" w14:textId="77777777" w:rsidR="00066A5B" w:rsidRPr="00297EB4" w:rsidRDefault="00066A5B" w:rsidP="00267033"/>
        </w:tc>
        <w:tc>
          <w:tcPr>
            <w:tcW w:w="6804" w:type="dxa"/>
          </w:tcPr>
          <w:p w14:paraId="08B6FBB9" w14:textId="77777777" w:rsidR="00066A5B" w:rsidRPr="00297EB4" w:rsidRDefault="00066A5B" w:rsidP="00267033"/>
        </w:tc>
      </w:tr>
      <w:tr w:rsidR="00066A5B" w14:paraId="799BB98A" w14:textId="77777777" w:rsidTr="00A4042C">
        <w:tc>
          <w:tcPr>
            <w:tcW w:w="1148" w:type="dxa"/>
          </w:tcPr>
          <w:p w14:paraId="2C7C5E63" w14:textId="77777777" w:rsidR="00066A5B" w:rsidRPr="00297EB4" w:rsidRDefault="00066A5B" w:rsidP="00267033"/>
        </w:tc>
        <w:tc>
          <w:tcPr>
            <w:tcW w:w="1257" w:type="dxa"/>
          </w:tcPr>
          <w:p w14:paraId="3A3DBFED" w14:textId="77777777" w:rsidR="00066A5B" w:rsidRPr="00297EB4" w:rsidRDefault="00066A5B" w:rsidP="00267033"/>
        </w:tc>
        <w:tc>
          <w:tcPr>
            <w:tcW w:w="6804" w:type="dxa"/>
          </w:tcPr>
          <w:p w14:paraId="6DF8B745" w14:textId="77777777" w:rsidR="00066A5B" w:rsidRPr="00297EB4" w:rsidRDefault="00066A5B" w:rsidP="00267033"/>
        </w:tc>
      </w:tr>
      <w:tr w:rsidR="00066A5B" w14:paraId="6381D65A" w14:textId="77777777" w:rsidTr="00A4042C">
        <w:tc>
          <w:tcPr>
            <w:tcW w:w="1148" w:type="dxa"/>
          </w:tcPr>
          <w:p w14:paraId="6629DD7D" w14:textId="77777777" w:rsidR="00066A5B" w:rsidRPr="00297EB4" w:rsidRDefault="00066A5B" w:rsidP="00267033"/>
        </w:tc>
        <w:tc>
          <w:tcPr>
            <w:tcW w:w="1257" w:type="dxa"/>
          </w:tcPr>
          <w:p w14:paraId="6F22F613" w14:textId="77777777" w:rsidR="00066A5B" w:rsidRPr="00297EB4" w:rsidRDefault="00066A5B" w:rsidP="00267033"/>
        </w:tc>
        <w:tc>
          <w:tcPr>
            <w:tcW w:w="6804" w:type="dxa"/>
          </w:tcPr>
          <w:p w14:paraId="2B4725CC" w14:textId="77777777" w:rsidR="00066A5B" w:rsidRPr="00297EB4" w:rsidRDefault="00066A5B" w:rsidP="00267033"/>
        </w:tc>
      </w:tr>
    </w:tbl>
    <w:p w14:paraId="07093355" w14:textId="77777777" w:rsidR="00066A5B" w:rsidRPr="00BC1918" w:rsidRDefault="00066A5B" w:rsidP="0026703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129"/>
        <w:gridCol w:w="1276"/>
        <w:gridCol w:w="2835"/>
        <w:gridCol w:w="3969"/>
      </w:tblGrid>
      <w:tr w:rsidR="00066A5B" w14:paraId="1A61D281" w14:textId="77777777" w:rsidTr="00A4042C">
        <w:tc>
          <w:tcPr>
            <w:tcW w:w="9209" w:type="dxa"/>
            <w:gridSpan w:val="4"/>
            <w:shd w:val="clear" w:color="auto" w:fill="DBE5F1" w:themeFill="accent1" w:themeFillTint="33"/>
          </w:tcPr>
          <w:p w14:paraId="0703084B" w14:textId="77777777" w:rsidR="00066A5B" w:rsidRDefault="00066A5B" w:rsidP="00267033">
            <w:r>
              <w:t>Planen vil oppheve deler av følgende planer</w:t>
            </w:r>
          </w:p>
        </w:tc>
      </w:tr>
      <w:tr w:rsidR="00066A5B" w:rsidRPr="00297EB4" w14:paraId="72AFC309" w14:textId="77777777" w:rsidTr="00A4042C">
        <w:tc>
          <w:tcPr>
            <w:tcW w:w="1129" w:type="dxa"/>
            <w:shd w:val="clear" w:color="auto" w:fill="F2F2F2" w:themeFill="background1" w:themeFillShade="F2"/>
          </w:tcPr>
          <w:p w14:paraId="35D56D9D" w14:textId="77777777" w:rsidR="00066A5B" w:rsidRPr="00297EB4" w:rsidRDefault="00066A5B" w:rsidP="00267033">
            <w:r w:rsidRPr="00297EB4">
              <w:t>PlanID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7DAF634" w14:textId="77777777" w:rsidR="00066A5B" w:rsidRPr="00297EB4" w:rsidRDefault="00066A5B" w:rsidP="00267033">
            <w:r w:rsidRPr="00297EB4">
              <w:t>Godkjent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623FE63" w14:textId="77777777" w:rsidR="00066A5B" w:rsidRPr="00297EB4" w:rsidRDefault="00066A5B" w:rsidP="00267033">
            <w:r w:rsidRPr="00297EB4">
              <w:t>Plannavn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DE2D91C" w14:textId="77777777" w:rsidR="00066A5B" w:rsidRPr="00297EB4" w:rsidRDefault="00066A5B" w:rsidP="00267033">
            <w:r w:rsidRPr="00297EB4">
              <w:t>Formål som blir berørt</w:t>
            </w:r>
          </w:p>
        </w:tc>
      </w:tr>
      <w:tr w:rsidR="00066A5B" w14:paraId="4D478EB0" w14:textId="77777777" w:rsidTr="00A4042C">
        <w:tc>
          <w:tcPr>
            <w:tcW w:w="1129" w:type="dxa"/>
          </w:tcPr>
          <w:p w14:paraId="5BDA357E" w14:textId="77777777" w:rsidR="00066A5B" w:rsidRPr="00297EB4" w:rsidRDefault="00066A5B" w:rsidP="00267033"/>
        </w:tc>
        <w:tc>
          <w:tcPr>
            <w:tcW w:w="1276" w:type="dxa"/>
          </w:tcPr>
          <w:p w14:paraId="5D42FB1D" w14:textId="77777777" w:rsidR="00066A5B" w:rsidRPr="00297EB4" w:rsidRDefault="00066A5B" w:rsidP="00267033"/>
        </w:tc>
        <w:tc>
          <w:tcPr>
            <w:tcW w:w="2835" w:type="dxa"/>
          </w:tcPr>
          <w:p w14:paraId="6DA8674B" w14:textId="77777777" w:rsidR="00066A5B" w:rsidRPr="00297EB4" w:rsidRDefault="00066A5B" w:rsidP="00267033"/>
        </w:tc>
        <w:tc>
          <w:tcPr>
            <w:tcW w:w="3969" w:type="dxa"/>
          </w:tcPr>
          <w:p w14:paraId="708F8754" w14:textId="77777777" w:rsidR="00066A5B" w:rsidRPr="00297EB4" w:rsidRDefault="00066A5B" w:rsidP="00267033"/>
        </w:tc>
      </w:tr>
      <w:tr w:rsidR="00066A5B" w14:paraId="57AA417B" w14:textId="77777777" w:rsidTr="00A4042C">
        <w:tc>
          <w:tcPr>
            <w:tcW w:w="1129" w:type="dxa"/>
          </w:tcPr>
          <w:p w14:paraId="4D39C270" w14:textId="77777777" w:rsidR="00066A5B" w:rsidRPr="00297EB4" w:rsidRDefault="00066A5B" w:rsidP="00267033"/>
        </w:tc>
        <w:tc>
          <w:tcPr>
            <w:tcW w:w="1276" w:type="dxa"/>
          </w:tcPr>
          <w:p w14:paraId="3BE52DFC" w14:textId="77777777" w:rsidR="00066A5B" w:rsidRPr="00297EB4" w:rsidRDefault="00066A5B" w:rsidP="00267033"/>
        </w:tc>
        <w:tc>
          <w:tcPr>
            <w:tcW w:w="2835" w:type="dxa"/>
          </w:tcPr>
          <w:p w14:paraId="6221FA95" w14:textId="77777777" w:rsidR="00066A5B" w:rsidRPr="00297EB4" w:rsidRDefault="00066A5B" w:rsidP="00267033"/>
        </w:tc>
        <w:tc>
          <w:tcPr>
            <w:tcW w:w="3969" w:type="dxa"/>
          </w:tcPr>
          <w:p w14:paraId="4C96FE65" w14:textId="77777777" w:rsidR="00066A5B" w:rsidRPr="00297EB4" w:rsidRDefault="00066A5B" w:rsidP="00267033"/>
        </w:tc>
      </w:tr>
      <w:tr w:rsidR="00066A5B" w14:paraId="59AFC438" w14:textId="77777777" w:rsidTr="00A4042C">
        <w:tc>
          <w:tcPr>
            <w:tcW w:w="1129" w:type="dxa"/>
          </w:tcPr>
          <w:p w14:paraId="399EEEE4" w14:textId="77777777" w:rsidR="00066A5B" w:rsidRPr="00297EB4" w:rsidRDefault="00066A5B" w:rsidP="00267033"/>
        </w:tc>
        <w:tc>
          <w:tcPr>
            <w:tcW w:w="1276" w:type="dxa"/>
          </w:tcPr>
          <w:p w14:paraId="213F6730" w14:textId="77777777" w:rsidR="00066A5B" w:rsidRPr="00297EB4" w:rsidRDefault="00066A5B" w:rsidP="00267033"/>
        </w:tc>
        <w:tc>
          <w:tcPr>
            <w:tcW w:w="2835" w:type="dxa"/>
          </w:tcPr>
          <w:p w14:paraId="1866656C" w14:textId="77777777" w:rsidR="00066A5B" w:rsidRPr="00297EB4" w:rsidRDefault="00066A5B" w:rsidP="00267033"/>
        </w:tc>
        <w:tc>
          <w:tcPr>
            <w:tcW w:w="3969" w:type="dxa"/>
          </w:tcPr>
          <w:p w14:paraId="2B4D9091" w14:textId="77777777" w:rsidR="00066A5B" w:rsidRPr="00297EB4" w:rsidRDefault="00066A5B" w:rsidP="00267033"/>
        </w:tc>
      </w:tr>
    </w:tbl>
    <w:p w14:paraId="4707855D" w14:textId="77777777" w:rsidR="00066A5B" w:rsidRDefault="00066A5B" w:rsidP="00267033"/>
    <w:p w14:paraId="069425A4" w14:textId="77777777" w:rsidR="00066A5B" w:rsidRPr="002D4B28" w:rsidRDefault="00066A5B" w:rsidP="00267033">
      <w:pPr>
        <w:rPr>
          <w:color w:val="BFBFBF" w:themeColor="background1" w:themeShade="BF"/>
        </w:rPr>
      </w:pPr>
      <w:r w:rsidRPr="002D4B28">
        <w:rPr>
          <w:color w:val="BFBFBF" w:themeColor="background1" w:themeShade="BF"/>
        </w:rPr>
        <w:t>Sett inn kartutsnitt fra reguleringsplaner i området.</w:t>
      </w:r>
    </w:p>
    <w:p w14:paraId="7C74CAC8" w14:textId="77777777" w:rsidR="00066A5B" w:rsidRPr="002D4B28" w:rsidRDefault="00066A5B" w:rsidP="00267033">
      <w:pPr>
        <w:rPr>
          <w:color w:val="BFBFBF" w:themeColor="background1" w:themeShade="BF"/>
        </w:rPr>
      </w:pPr>
      <w:r w:rsidRPr="002D4B28">
        <w:rPr>
          <w:color w:val="BFBFBF" w:themeColor="background1" w:themeShade="BF"/>
        </w:rPr>
        <w:t>Redegjør kort for gjeldende reguleringsplaner.</w:t>
      </w:r>
    </w:p>
    <w:p w14:paraId="2794626E" w14:textId="77777777" w:rsidR="00066A5B" w:rsidRDefault="00066A5B" w:rsidP="00267033">
      <w:pPr>
        <w:pStyle w:val="Overskrift2"/>
      </w:pPr>
      <w:bookmarkStart w:id="26" w:name="_Toc20133904"/>
      <w:bookmarkStart w:id="27" w:name="_Toc32397976"/>
      <w:r>
        <w:t>Kommuneplanens arealdel</w:t>
      </w:r>
      <w:bookmarkEnd w:id="26"/>
      <w:bookmarkEnd w:id="27"/>
      <w:r>
        <w:t xml:space="preserve"> </w:t>
      </w:r>
    </w:p>
    <w:p w14:paraId="0290CE89" w14:textId="77777777" w:rsidR="00066A5B" w:rsidRPr="002D4B28" w:rsidRDefault="00066A5B" w:rsidP="00267033">
      <w:pPr>
        <w:rPr>
          <w:color w:val="BFBFBF" w:themeColor="background1" w:themeShade="BF"/>
        </w:rPr>
      </w:pPr>
      <w:r w:rsidRPr="002D4B28">
        <w:rPr>
          <w:color w:val="BFBFBF" w:themeColor="background1" w:themeShade="BF"/>
        </w:rPr>
        <w:t xml:space="preserve">Beskriv kort kommuneplanens arealformål og ev. hensynssoner. </w:t>
      </w:r>
    </w:p>
    <w:p w14:paraId="08501692" w14:textId="77777777" w:rsidR="00066A5B" w:rsidRPr="002D4B28" w:rsidRDefault="00066A5B" w:rsidP="00267033">
      <w:pPr>
        <w:rPr>
          <w:color w:val="BFBFBF" w:themeColor="background1" w:themeShade="BF"/>
        </w:rPr>
      </w:pPr>
      <w:r w:rsidRPr="002D4B28">
        <w:rPr>
          <w:color w:val="BFBFBF" w:themeColor="background1" w:themeShade="BF"/>
        </w:rPr>
        <w:t xml:space="preserve">Beskriv kort relevante bestemmelser og retningslinjer. </w:t>
      </w:r>
    </w:p>
    <w:p w14:paraId="037E8662" w14:textId="77777777" w:rsidR="00066A5B" w:rsidRPr="002D4B28" w:rsidRDefault="00066A5B" w:rsidP="00267033">
      <w:pPr>
        <w:rPr>
          <w:color w:val="BFBFBF" w:themeColor="background1" w:themeShade="BF"/>
        </w:rPr>
      </w:pPr>
      <w:r w:rsidRPr="002D4B28">
        <w:rPr>
          <w:color w:val="BFBFBF" w:themeColor="background1" w:themeShade="BF"/>
        </w:rPr>
        <w:t xml:space="preserve">Sett inn utsnitt fra kommuneplanens arealdel. </w:t>
      </w:r>
    </w:p>
    <w:p w14:paraId="27F60F92" w14:textId="77777777" w:rsidR="00066A5B" w:rsidRDefault="00066A5B" w:rsidP="00267033">
      <w:pPr>
        <w:pStyle w:val="Overskrift2"/>
      </w:pPr>
      <w:bookmarkStart w:id="28" w:name="_Toc20133905"/>
      <w:bookmarkStart w:id="29" w:name="_Toc32397977"/>
      <w:r>
        <w:t>Viktige føringer</w:t>
      </w:r>
      <w:bookmarkEnd w:id="28"/>
      <w:bookmarkEnd w:id="29"/>
    </w:p>
    <w:p w14:paraId="25C0248B" w14:textId="77777777" w:rsidR="00066A5B" w:rsidRPr="00AA5861" w:rsidRDefault="00066A5B" w:rsidP="00267033">
      <w:pPr>
        <w:pStyle w:val="Overskrift3"/>
      </w:pPr>
      <w:r w:rsidRPr="00AA5861">
        <w:t xml:space="preserve">Nasjonale føringer </w:t>
      </w:r>
    </w:p>
    <w:p w14:paraId="5746A689" w14:textId="77777777" w:rsidR="00066A5B" w:rsidRPr="002D4B28" w:rsidRDefault="00066A5B" w:rsidP="00267033">
      <w:pPr>
        <w:rPr>
          <w:color w:val="BFBFBF" w:themeColor="background1" w:themeShade="BF"/>
        </w:rPr>
      </w:pPr>
      <w:r w:rsidRPr="002D4B28">
        <w:rPr>
          <w:color w:val="BFBFBF" w:themeColor="background1" w:themeShade="BF"/>
        </w:rPr>
        <w:t xml:space="preserve">Gi en kortfattet beskrivelse av nasjonale føringer som er relevante for plansaken. </w:t>
      </w:r>
    </w:p>
    <w:p w14:paraId="4C6FBEE5" w14:textId="77777777" w:rsidR="00066A5B" w:rsidRDefault="00066A5B" w:rsidP="00267033">
      <w:pPr>
        <w:pStyle w:val="Overskrift3"/>
      </w:pPr>
      <w:r>
        <w:t xml:space="preserve">Regionale føringer </w:t>
      </w:r>
    </w:p>
    <w:p w14:paraId="75FB2AF5" w14:textId="77777777" w:rsidR="00066A5B" w:rsidRPr="002D4B28" w:rsidRDefault="00066A5B" w:rsidP="00267033">
      <w:pPr>
        <w:rPr>
          <w:color w:val="BFBFBF" w:themeColor="background1" w:themeShade="BF"/>
        </w:rPr>
      </w:pPr>
      <w:r w:rsidRPr="002D4B28">
        <w:rPr>
          <w:color w:val="BFBFBF" w:themeColor="background1" w:themeShade="BF"/>
        </w:rPr>
        <w:t xml:space="preserve">Gi en kortfattet beskrivelse av regionale føringer som er relevante for plansaken. </w:t>
      </w:r>
    </w:p>
    <w:p w14:paraId="3FABFC0E" w14:textId="77777777" w:rsidR="00066A5B" w:rsidRPr="002D4B28" w:rsidRDefault="00066A5B" w:rsidP="00267033">
      <w:pPr>
        <w:rPr>
          <w:color w:val="BFBFBF" w:themeColor="background1" w:themeShade="BF"/>
        </w:rPr>
      </w:pPr>
      <w:r w:rsidRPr="002D4B28">
        <w:rPr>
          <w:color w:val="BFBFBF" w:themeColor="background1" w:themeShade="BF"/>
        </w:rPr>
        <w:t xml:space="preserve">Eksempel – vurder hvilke som er relevante for plansaken. Beskriv kun de som er relevante. </w:t>
      </w:r>
    </w:p>
    <w:p w14:paraId="43F17316" w14:textId="77777777" w:rsidR="00066A5B" w:rsidRDefault="00066A5B" w:rsidP="00267033">
      <w:pPr>
        <w:pStyle w:val="Overskrift3"/>
      </w:pPr>
      <w:r>
        <w:lastRenderedPageBreak/>
        <w:t xml:space="preserve">Kommunale føringer </w:t>
      </w:r>
    </w:p>
    <w:p w14:paraId="20D8F035" w14:textId="77777777" w:rsidR="003F56BC" w:rsidRPr="002D4B28" w:rsidRDefault="00066A5B" w:rsidP="00267033">
      <w:pPr>
        <w:rPr>
          <w:color w:val="BFBFBF" w:themeColor="background1" w:themeShade="BF"/>
        </w:rPr>
      </w:pPr>
      <w:r w:rsidRPr="002D4B28">
        <w:rPr>
          <w:color w:val="BFBFBF" w:themeColor="background1" w:themeShade="BF"/>
        </w:rPr>
        <w:t xml:space="preserve">Gi en kortfattet beskrivelse av kommunale føringer som er relevante for plansaken. </w:t>
      </w:r>
    </w:p>
    <w:sectPr w:rsidR="003F56BC" w:rsidRPr="002D4B28" w:rsidSect="002C2E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677FD" w14:textId="77777777" w:rsidR="00126C13" w:rsidRDefault="00126C13" w:rsidP="00267033">
      <w:r>
        <w:separator/>
      </w:r>
    </w:p>
  </w:endnote>
  <w:endnote w:type="continuationSeparator" w:id="0">
    <w:p w14:paraId="2339B4E8" w14:textId="77777777" w:rsidR="00126C13" w:rsidRDefault="00126C13" w:rsidP="0026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28DC3" w14:textId="2081B32B" w:rsidR="00126C13" w:rsidRPr="00A902CD" w:rsidRDefault="00594975" w:rsidP="00A902CD">
    <w:pPr>
      <w:pStyle w:val="Bunntekst"/>
      <w:jc w:val="right"/>
    </w:pPr>
    <w:sdt>
      <w:sdtPr>
        <w:id w:val="-386959458"/>
        <w:docPartObj>
          <w:docPartGallery w:val="Page Numbers (Bottom of Page)"/>
          <w:docPartUnique/>
        </w:docPartObj>
      </w:sdtPr>
      <w:sdtEndPr/>
      <w:sdtContent>
        <w:r w:rsidR="00A902CD">
          <w:fldChar w:fldCharType="begin"/>
        </w:r>
        <w:r w:rsidR="00A902CD">
          <w:instrText>PAGE   \* MERGEFORMAT</w:instrText>
        </w:r>
        <w:r w:rsidR="00A902CD">
          <w:fldChar w:fldCharType="separate"/>
        </w:r>
        <w:r>
          <w:rPr>
            <w:noProof/>
          </w:rPr>
          <w:t>8</w:t>
        </w:r>
        <w:r w:rsidR="00A902C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E9B97" w14:textId="77777777" w:rsidR="00126C13" w:rsidRDefault="00126C13" w:rsidP="00267033">
      <w:r>
        <w:separator/>
      </w:r>
    </w:p>
  </w:footnote>
  <w:footnote w:type="continuationSeparator" w:id="0">
    <w:p w14:paraId="7E218338" w14:textId="77777777" w:rsidR="00126C13" w:rsidRDefault="00126C13" w:rsidP="0026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E57"/>
    <w:multiLevelType w:val="hybridMultilevel"/>
    <w:tmpl w:val="3C82A8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3973"/>
    <w:multiLevelType w:val="hybridMultilevel"/>
    <w:tmpl w:val="4EBC1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17A2"/>
    <w:multiLevelType w:val="hybridMultilevel"/>
    <w:tmpl w:val="AFDAD2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476F"/>
    <w:multiLevelType w:val="hybridMultilevel"/>
    <w:tmpl w:val="6966C5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5B96"/>
    <w:multiLevelType w:val="multilevel"/>
    <w:tmpl w:val="F238D6E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color w:val="365F91" w:themeColor="accent1" w:themeShade="BF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050812"/>
    <w:multiLevelType w:val="hybridMultilevel"/>
    <w:tmpl w:val="91F61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F3E1B"/>
    <w:multiLevelType w:val="hybridMultilevel"/>
    <w:tmpl w:val="B6509D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37121"/>
    <w:multiLevelType w:val="hybridMultilevel"/>
    <w:tmpl w:val="B56C6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57C3"/>
    <w:multiLevelType w:val="hybridMultilevel"/>
    <w:tmpl w:val="27486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E3E8D"/>
    <w:multiLevelType w:val="hybridMultilevel"/>
    <w:tmpl w:val="C838C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11567"/>
    <w:multiLevelType w:val="hybridMultilevel"/>
    <w:tmpl w:val="85CE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5665"/>
    <w:multiLevelType w:val="hybridMultilevel"/>
    <w:tmpl w:val="593265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6624D"/>
    <w:multiLevelType w:val="hybridMultilevel"/>
    <w:tmpl w:val="D3C23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754E"/>
    <w:multiLevelType w:val="hybridMultilevel"/>
    <w:tmpl w:val="2BB63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E518D"/>
    <w:multiLevelType w:val="hybridMultilevel"/>
    <w:tmpl w:val="84CC02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20197"/>
    <w:multiLevelType w:val="hybridMultilevel"/>
    <w:tmpl w:val="43C43E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C0F40"/>
    <w:multiLevelType w:val="hybridMultilevel"/>
    <w:tmpl w:val="906AD7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71E80"/>
    <w:multiLevelType w:val="hybridMultilevel"/>
    <w:tmpl w:val="930EE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83EF2"/>
    <w:multiLevelType w:val="hybridMultilevel"/>
    <w:tmpl w:val="69FC6E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11A70"/>
    <w:multiLevelType w:val="hybridMultilevel"/>
    <w:tmpl w:val="06043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B5C6F"/>
    <w:multiLevelType w:val="hybridMultilevel"/>
    <w:tmpl w:val="C66A7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425AC"/>
    <w:multiLevelType w:val="hybridMultilevel"/>
    <w:tmpl w:val="D5165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C35EE"/>
    <w:multiLevelType w:val="hybridMultilevel"/>
    <w:tmpl w:val="F07C79C8"/>
    <w:lvl w:ilvl="0" w:tplc="58F87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F3DD5"/>
    <w:multiLevelType w:val="hybridMultilevel"/>
    <w:tmpl w:val="8A86E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F01C8"/>
    <w:multiLevelType w:val="hybridMultilevel"/>
    <w:tmpl w:val="01AA0E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D1B00"/>
    <w:multiLevelType w:val="hybridMultilevel"/>
    <w:tmpl w:val="F7AC2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31561"/>
    <w:multiLevelType w:val="hybridMultilevel"/>
    <w:tmpl w:val="4868227C"/>
    <w:lvl w:ilvl="0" w:tplc="4380DB14">
      <w:numFmt w:val="bullet"/>
      <w:lvlText w:val="•"/>
      <w:lvlJc w:val="left"/>
      <w:pPr>
        <w:ind w:left="1065" w:hanging="705"/>
      </w:pPr>
      <w:rPr>
        <w:rFonts w:ascii="Trebuchet MS" w:eastAsiaTheme="minorHAnsi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52E3D"/>
    <w:multiLevelType w:val="hybridMultilevel"/>
    <w:tmpl w:val="33E0A6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6228B"/>
    <w:multiLevelType w:val="hybridMultilevel"/>
    <w:tmpl w:val="C6A2E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80F5B"/>
    <w:multiLevelType w:val="hybridMultilevel"/>
    <w:tmpl w:val="67B86FEE"/>
    <w:lvl w:ilvl="0" w:tplc="E482D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756E2E"/>
    <w:multiLevelType w:val="hybridMultilevel"/>
    <w:tmpl w:val="2DBE4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0D11"/>
    <w:multiLevelType w:val="hybridMultilevel"/>
    <w:tmpl w:val="EBCC8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D5DF6"/>
    <w:multiLevelType w:val="hybridMultilevel"/>
    <w:tmpl w:val="FC0E2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13ADB"/>
    <w:multiLevelType w:val="hybridMultilevel"/>
    <w:tmpl w:val="310AC6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7717F"/>
    <w:multiLevelType w:val="hybridMultilevel"/>
    <w:tmpl w:val="A810F5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27"/>
  </w:num>
  <w:num w:numId="5">
    <w:abstractNumId w:val="24"/>
  </w:num>
  <w:num w:numId="6">
    <w:abstractNumId w:val="28"/>
  </w:num>
  <w:num w:numId="7">
    <w:abstractNumId w:val="26"/>
  </w:num>
  <w:num w:numId="8">
    <w:abstractNumId w:val="5"/>
  </w:num>
  <w:num w:numId="9">
    <w:abstractNumId w:val="13"/>
  </w:num>
  <w:num w:numId="10">
    <w:abstractNumId w:val="25"/>
  </w:num>
  <w:num w:numId="11">
    <w:abstractNumId w:val="21"/>
  </w:num>
  <w:num w:numId="12">
    <w:abstractNumId w:val="11"/>
  </w:num>
  <w:num w:numId="13">
    <w:abstractNumId w:val="9"/>
  </w:num>
  <w:num w:numId="14">
    <w:abstractNumId w:val="0"/>
  </w:num>
  <w:num w:numId="15">
    <w:abstractNumId w:val="7"/>
  </w:num>
  <w:num w:numId="16">
    <w:abstractNumId w:val="31"/>
  </w:num>
  <w:num w:numId="17">
    <w:abstractNumId w:val="34"/>
  </w:num>
  <w:num w:numId="18">
    <w:abstractNumId w:val="19"/>
  </w:num>
  <w:num w:numId="19">
    <w:abstractNumId w:val="16"/>
  </w:num>
  <w:num w:numId="20">
    <w:abstractNumId w:val="10"/>
  </w:num>
  <w:num w:numId="21">
    <w:abstractNumId w:val="12"/>
  </w:num>
  <w:num w:numId="22">
    <w:abstractNumId w:val="2"/>
  </w:num>
  <w:num w:numId="23">
    <w:abstractNumId w:val="6"/>
  </w:num>
  <w:num w:numId="24">
    <w:abstractNumId w:val="8"/>
  </w:num>
  <w:num w:numId="25">
    <w:abstractNumId w:val="29"/>
  </w:num>
  <w:num w:numId="26">
    <w:abstractNumId w:val="30"/>
  </w:num>
  <w:num w:numId="27">
    <w:abstractNumId w:val="32"/>
  </w:num>
  <w:num w:numId="28">
    <w:abstractNumId w:val="3"/>
  </w:num>
  <w:num w:numId="29">
    <w:abstractNumId w:val="23"/>
  </w:num>
  <w:num w:numId="30">
    <w:abstractNumId w:val="33"/>
  </w:num>
  <w:num w:numId="31">
    <w:abstractNumId w:val="22"/>
  </w:num>
  <w:num w:numId="32">
    <w:abstractNumId w:val="14"/>
  </w:num>
  <w:num w:numId="33">
    <w:abstractNumId w:val="15"/>
  </w:num>
  <w:num w:numId="34">
    <w:abstractNumId w:val="1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F0"/>
    <w:rsid w:val="0001451C"/>
    <w:rsid w:val="000275E0"/>
    <w:rsid w:val="00036B5E"/>
    <w:rsid w:val="00041250"/>
    <w:rsid w:val="000648DA"/>
    <w:rsid w:val="00066A5B"/>
    <w:rsid w:val="000A1F5A"/>
    <w:rsid w:val="000B7331"/>
    <w:rsid w:val="000C06E4"/>
    <w:rsid w:val="000C6079"/>
    <w:rsid w:val="000C6850"/>
    <w:rsid w:val="000D6AF1"/>
    <w:rsid w:val="000E01FF"/>
    <w:rsid w:val="00101A4E"/>
    <w:rsid w:val="001107D8"/>
    <w:rsid w:val="00115545"/>
    <w:rsid w:val="00116AD0"/>
    <w:rsid w:val="0012644B"/>
    <w:rsid w:val="00126C13"/>
    <w:rsid w:val="00170580"/>
    <w:rsid w:val="00172178"/>
    <w:rsid w:val="00186B11"/>
    <w:rsid w:val="0019342D"/>
    <w:rsid w:val="001A1105"/>
    <w:rsid w:val="001A1B4B"/>
    <w:rsid w:val="001F6E5A"/>
    <w:rsid w:val="00206B59"/>
    <w:rsid w:val="00213183"/>
    <w:rsid w:val="00213737"/>
    <w:rsid w:val="0022141F"/>
    <w:rsid w:val="0025489A"/>
    <w:rsid w:val="00267033"/>
    <w:rsid w:val="0028275D"/>
    <w:rsid w:val="00291835"/>
    <w:rsid w:val="00297EB4"/>
    <w:rsid w:val="002A6B6C"/>
    <w:rsid w:val="002B6FC8"/>
    <w:rsid w:val="002C2E63"/>
    <w:rsid w:val="002C39D3"/>
    <w:rsid w:val="002D0072"/>
    <w:rsid w:val="002D4B28"/>
    <w:rsid w:val="00342D6E"/>
    <w:rsid w:val="0035392A"/>
    <w:rsid w:val="00360B19"/>
    <w:rsid w:val="0037002D"/>
    <w:rsid w:val="00392DC6"/>
    <w:rsid w:val="00395F28"/>
    <w:rsid w:val="003A5136"/>
    <w:rsid w:val="003D3F4E"/>
    <w:rsid w:val="003E5C9C"/>
    <w:rsid w:val="003F56BC"/>
    <w:rsid w:val="004167BA"/>
    <w:rsid w:val="0043609B"/>
    <w:rsid w:val="00445BF3"/>
    <w:rsid w:val="00460F52"/>
    <w:rsid w:val="004900A7"/>
    <w:rsid w:val="0049643D"/>
    <w:rsid w:val="00496C03"/>
    <w:rsid w:val="004D105C"/>
    <w:rsid w:val="004D1D18"/>
    <w:rsid w:val="004E0C26"/>
    <w:rsid w:val="004E0E2B"/>
    <w:rsid w:val="00502238"/>
    <w:rsid w:val="00506941"/>
    <w:rsid w:val="00507D3B"/>
    <w:rsid w:val="00551D06"/>
    <w:rsid w:val="00557BAB"/>
    <w:rsid w:val="00571AFA"/>
    <w:rsid w:val="00572761"/>
    <w:rsid w:val="00590020"/>
    <w:rsid w:val="00594975"/>
    <w:rsid w:val="005A532D"/>
    <w:rsid w:val="005D108C"/>
    <w:rsid w:val="005E081A"/>
    <w:rsid w:val="005F1686"/>
    <w:rsid w:val="005F673A"/>
    <w:rsid w:val="00604C6F"/>
    <w:rsid w:val="00606960"/>
    <w:rsid w:val="006152C3"/>
    <w:rsid w:val="00634216"/>
    <w:rsid w:val="00636E8E"/>
    <w:rsid w:val="00643D07"/>
    <w:rsid w:val="00644F10"/>
    <w:rsid w:val="00664E0F"/>
    <w:rsid w:val="006666E7"/>
    <w:rsid w:val="00666A6C"/>
    <w:rsid w:val="0066720B"/>
    <w:rsid w:val="00667BB3"/>
    <w:rsid w:val="0068102C"/>
    <w:rsid w:val="00686490"/>
    <w:rsid w:val="0068733E"/>
    <w:rsid w:val="00694C01"/>
    <w:rsid w:val="006A14AC"/>
    <w:rsid w:val="006A6235"/>
    <w:rsid w:val="006B1B54"/>
    <w:rsid w:val="006D7C7C"/>
    <w:rsid w:val="006E61A5"/>
    <w:rsid w:val="006F7EAB"/>
    <w:rsid w:val="00707199"/>
    <w:rsid w:val="00711681"/>
    <w:rsid w:val="00716AD5"/>
    <w:rsid w:val="00720505"/>
    <w:rsid w:val="007235BA"/>
    <w:rsid w:val="00743F50"/>
    <w:rsid w:val="00752EF4"/>
    <w:rsid w:val="0075792E"/>
    <w:rsid w:val="007748BD"/>
    <w:rsid w:val="007802E8"/>
    <w:rsid w:val="00796579"/>
    <w:rsid w:val="007B325F"/>
    <w:rsid w:val="007B5CF9"/>
    <w:rsid w:val="007C69E5"/>
    <w:rsid w:val="007D3019"/>
    <w:rsid w:val="00803C2A"/>
    <w:rsid w:val="00822185"/>
    <w:rsid w:val="00837701"/>
    <w:rsid w:val="0086279F"/>
    <w:rsid w:val="008656F7"/>
    <w:rsid w:val="008756FE"/>
    <w:rsid w:val="0088012D"/>
    <w:rsid w:val="00881AA8"/>
    <w:rsid w:val="008A05D3"/>
    <w:rsid w:val="008A58FF"/>
    <w:rsid w:val="008B21B6"/>
    <w:rsid w:val="008D04DF"/>
    <w:rsid w:val="008D1B47"/>
    <w:rsid w:val="008D7B19"/>
    <w:rsid w:val="008F130F"/>
    <w:rsid w:val="009004C2"/>
    <w:rsid w:val="009339FE"/>
    <w:rsid w:val="009436F1"/>
    <w:rsid w:val="00945295"/>
    <w:rsid w:val="009761CC"/>
    <w:rsid w:val="0097737A"/>
    <w:rsid w:val="00983A69"/>
    <w:rsid w:val="00994FA0"/>
    <w:rsid w:val="009A79E7"/>
    <w:rsid w:val="009C4704"/>
    <w:rsid w:val="009C6E5E"/>
    <w:rsid w:val="00A01BC1"/>
    <w:rsid w:val="00A06F4E"/>
    <w:rsid w:val="00A1248E"/>
    <w:rsid w:val="00A64E60"/>
    <w:rsid w:val="00A902CD"/>
    <w:rsid w:val="00AA2CEC"/>
    <w:rsid w:val="00AA5861"/>
    <w:rsid w:val="00AB57C8"/>
    <w:rsid w:val="00AF1E9A"/>
    <w:rsid w:val="00B26E1E"/>
    <w:rsid w:val="00B57DB3"/>
    <w:rsid w:val="00B77F6D"/>
    <w:rsid w:val="00BB388D"/>
    <w:rsid w:val="00BC1918"/>
    <w:rsid w:val="00BC1C2F"/>
    <w:rsid w:val="00BC764F"/>
    <w:rsid w:val="00BC7E4C"/>
    <w:rsid w:val="00BE2677"/>
    <w:rsid w:val="00BE2AB4"/>
    <w:rsid w:val="00BE7A4F"/>
    <w:rsid w:val="00BF03A3"/>
    <w:rsid w:val="00C00318"/>
    <w:rsid w:val="00C04A83"/>
    <w:rsid w:val="00C16E85"/>
    <w:rsid w:val="00C26EF0"/>
    <w:rsid w:val="00C41941"/>
    <w:rsid w:val="00C456AD"/>
    <w:rsid w:val="00C45F1B"/>
    <w:rsid w:val="00C526D6"/>
    <w:rsid w:val="00C6080F"/>
    <w:rsid w:val="00C72D8B"/>
    <w:rsid w:val="00C7312C"/>
    <w:rsid w:val="00C80CC1"/>
    <w:rsid w:val="00C84C0F"/>
    <w:rsid w:val="00C90F5E"/>
    <w:rsid w:val="00C948B4"/>
    <w:rsid w:val="00CC68AD"/>
    <w:rsid w:val="00CD21CB"/>
    <w:rsid w:val="00CF3D55"/>
    <w:rsid w:val="00CF6028"/>
    <w:rsid w:val="00D3216E"/>
    <w:rsid w:val="00D328D4"/>
    <w:rsid w:val="00D328FD"/>
    <w:rsid w:val="00D33269"/>
    <w:rsid w:val="00D5620F"/>
    <w:rsid w:val="00D6341D"/>
    <w:rsid w:val="00D649B1"/>
    <w:rsid w:val="00D73719"/>
    <w:rsid w:val="00D73C8D"/>
    <w:rsid w:val="00D77719"/>
    <w:rsid w:val="00D97C50"/>
    <w:rsid w:val="00DA4F99"/>
    <w:rsid w:val="00DB5182"/>
    <w:rsid w:val="00DD2E8F"/>
    <w:rsid w:val="00DE1CDE"/>
    <w:rsid w:val="00E056BE"/>
    <w:rsid w:val="00E32B89"/>
    <w:rsid w:val="00E357A8"/>
    <w:rsid w:val="00E37AA9"/>
    <w:rsid w:val="00E54873"/>
    <w:rsid w:val="00E75E72"/>
    <w:rsid w:val="00E83DD0"/>
    <w:rsid w:val="00EA192F"/>
    <w:rsid w:val="00EA5CF3"/>
    <w:rsid w:val="00ED39CD"/>
    <w:rsid w:val="00ED4AA8"/>
    <w:rsid w:val="00F264E6"/>
    <w:rsid w:val="00F4033F"/>
    <w:rsid w:val="00F54EE6"/>
    <w:rsid w:val="00F609EF"/>
    <w:rsid w:val="00F61FD8"/>
    <w:rsid w:val="00F6694C"/>
    <w:rsid w:val="00FA6131"/>
    <w:rsid w:val="00FB29AD"/>
    <w:rsid w:val="00FD150C"/>
    <w:rsid w:val="00FD24A2"/>
    <w:rsid w:val="00FD534F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B58D7B7"/>
  <w15:chartTrackingRefBased/>
  <w15:docId w15:val="{540C2E67-FD32-4EE1-A593-120C87B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CD"/>
    <w:rPr>
      <w:rFonts w:cstheme="minorHAnsi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02CD"/>
    <w:pPr>
      <w:keepNext/>
      <w:keepLines/>
      <w:numPr>
        <w:numId w:val="1"/>
      </w:numPr>
      <w:spacing w:before="480" w:after="0"/>
      <w:outlineLvl w:val="0"/>
    </w:pPr>
    <w:rPr>
      <w:rFonts w:ascii="Calibri Light" w:eastAsiaTheme="majorEastAsia" w:hAnsi="Calibri Light" w:cs="Calibri Light"/>
      <w:b/>
      <w:bCs/>
      <w:color w:val="365F91" w:themeColor="accent1" w:themeShade="BF"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02CD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902CD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Theme="majorEastAsia" w:hAnsi="Calibri Light" w:cs="Calibri Light"/>
      <w:b/>
      <w:bCs/>
      <w:color w:val="4F81BD" w:themeColor="accent1"/>
      <w:sz w:val="25"/>
      <w:szCs w:val="21"/>
    </w:rPr>
  </w:style>
  <w:style w:type="paragraph" w:styleId="Overskrift4">
    <w:name w:val="heading 4"/>
    <w:basedOn w:val="Normal"/>
    <w:next w:val="Normal"/>
    <w:link w:val="Overskrift4Tegn"/>
    <w:uiPriority w:val="3"/>
    <w:unhideWhenUsed/>
    <w:qFormat/>
    <w:rsid w:val="005A532D"/>
    <w:pPr>
      <w:keepNext/>
      <w:keepLines/>
      <w:spacing w:before="200" w:after="0"/>
      <w:ind w:left="864" w:hanging="864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A532D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243F60" w:themeColor="accent1" w:themeShade="7F"/>
      <w:u w:val="single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4E0C26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C26EF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6EF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6EF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02CD"/>
    <w:rPr>
      <w:rFonts w:ascii="Calibri Light" w:eastAsiaTheme="majorEastAsia" w:hAnsi="Calibri Light" w:cs="Calibri Light"/>
      <w:b/>
      <w:bCs/>
      <w:color w:val="365F91" w:themeColor="accent1" w:themeShade="BF"/>
      <w:sz w:val="3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902CD"/>
    <w:rPr>
      <w:rFonts w:ascii="Calibri Light" w:eastAsiaTheme="majorEastAsia" w:hAnsi="Calibri Light" w:cs="Calibri Light"/>
      <w:b/>
      <w:bCs/>
      <w:color w:val="365F91" w:themeColor="accent1" w:themeShade="BF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902CD"/>
    <w:rPr>
      <w:rFonts w:ascii="Calibri Light" w:eastAsiaTheme="majorEastAsia" w:hAnsi="Calibri Light" w:cs="Calibri Light"/>
      <w:b/>
      <w:bCs/>
      <w:color w:val="4F81BD" w:themeColor="accent1"/>
      <w:sz w:val="25"/>
      <w:szCs w:val="21"/>
    </w:rPr>
  </w:style>
  <w:style w:type="character" w:customStyle="1" w:styleId="Overskrift4Tegn">
    <w:name w:val="Overskrift 4 Tegn"/>
    <w:basedOn w:val="Standardskriftforavsnitt"/>
    <w:link w:val="Overskrift4"/>
    <w:uiPriority w:val="3"/>
    <w:rsid w:val="005A532D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A532D"/>
    <w:rPr>
      <w:rFonts w:ascii="Trebuchet MS" w:eastAsiaTheme="majorEastAsia" w:hAnsi="Trebuchet MS" w:cstheme="majorBidi"/>
      <w:color w:val="243F60" w:themeColor="accent1" w:themeShade="7F"/>
      <w:u w:val="single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E0C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E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E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26E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6EF0"/>
    <w:pPr>
      <w:spacing w:after="120"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6EF0"/>
    <w:rPr>
      <w:rFonts w:ascii="Trebuchet MS" w:hAnsi="Trebuchet MS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6EF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C06E4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150C"/>
    <w:pPr>
      <w:spacing w:after="20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150C"/>
    <w:rPr>
      <w:rFonts w:ascii="Trebuchet MS" w:hAnsi="Trebuchet MS"/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06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90F5E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C90F5E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90F5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C90F5E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C90F5E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F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1E9A"/>
    <w:rPr>
      <w:rFonts w:ascii="Trebuchet MS" w:hAnsi="Trebuchet MS"/>
    </w:rPr>
  </w:style>
  <w:style w:type="paragraph" w:styleId="Bunntekst">
    <w:name w:val="footer"/>
    <w:basedOn w:val="Normal"/>
    <w:link w:val="BunntekstTegn"/>
    <w:uiPriority w:val="99"/>
    <w:unhideWhenUsed/>
    <w:rsid w:val="00AF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1E9A"/>
    <w:rPr>
      <w:rFonts w:ascii="Trebuchet MS" w:hAnsi="Trebuchet MS"/>
    </w:rPr>
  </w:style>
  <w:style w:type="paragraph" w:customStyle="1" w:styleId="undertittel">
    <w:name w:val="•undertittel"/>
    <w:basedOn w:val="Tittel"/>
    <w:autoRedefine/>
    <w:qFormat/>
    <w:rsid w:val="00A902CD"/>
    <w:pPr>
      <w:spacing w:line="310" w:lineRule="exact"/>
      <w:jc w:val="left"/>
    </w:pPr>
    <w:rPr>
      <w:sz w:val="28"/>
    </w:rPr>
  </w:style>
  <w:style w:type="paragraph" w:customStyle="1" w:styleId="Tittel">
    <w:name w:val="•Tittel"/>
    <w:basedOn w:val="Normal"/>
    <w:autoRedefine/>
    <w:qFormat/>
    <w:rsid w:val="008D04DF"/>
    <w:pPr>
      <w:spacing w:after="0" w:line="790" w:lineRule="exact"/>
      <w:jc w:val="center"/>
    </w:pPr>
    <w:rPr>
      <w:rFonts w:ascii="Calibri Light" w:eastAsia="Cambria" w:hAnsi="Calibri Light" w:cs="Calibri Light"/>
      <w:b/>
      <w:caps/>
      <w:spacing w:val="80"/>
      <w:sz w:val="68"/>
      <w:szCs w:val="24"/>
    </w:rPr>
  </w:style>
  <w:style w:type="paragraph" w:customStyle="1" w:styleId="Planforslagdato">
    <w:name w:val="Planforslag dato"/>
    <w:basedOn w:val="undertittel"/>
    <w:qFormat/>
    <w:rsid w:val="00716AD5"/>
    <w:rPr>
      <w:b w:val="0"/>
      <w:bCs/>
      <w:caps w:val="0"/>
      <w:spacing w:val="0"/>
      <w:sz w:val="24"/>
    </w:rPr>
  </w:style>
  <w:style w:type="paragraph" w:styleId="Undertittel0">
    <w:name w:val="Subtitle"/>
    <w:basedOn w:val="Normal"/>
    <w:next w:val="Normal"/>
    <w:link w:val="UndertittelTegn"/>
    <w:uiPriority w:val="11"/>
    <w:qFormat/>
    <w:rsid w:val="00C84C0F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UndertittelTegn">
    <w:name w:val="Undertittel Tegn"/>
    <w:basedOn w:val="Standardskriftforavsnitt"/>
    <w:link w:val="Undertittel0"/>
    <w:uiPriority w:val="11"/>
    <w:rsid w:val="00C84C0F"/>
    <w:rPr>
      <w:rFonts w:eastAsiaTheme="minorEastAsia"/>
      <w:spacing w:val="15"/>
      <w:sz w:val="24"/>
    </w:rPr>
  </w:style>
  <w:style w:type="paragraph" w:styleId="Ingenmellomrom">
    <w:name w:val="No Spacing"/>
    <w:uiPriority w:val="5"/>
    <w:rsid w:val="00ED39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ittel0">
    <w:name w:val="Title"/>
    <w:basedOn w:val="Normal"/>
    <w:next w:val="Normal"/>
    <w:link w:val="TittelTegn"/>
    <w:uiPriority w:val="10"/>
    <w:qFormat/>
    <w:rsid w:val="00A902CD"/>
    <w:pPr>
      <w:spacing w:line="240" w:lineRule="auto"/>
      <w:jc w:val="center"/>
    </w:pPr>
    <w:rPr>
      <w:b/>
      <w:color w:val="FFFFFF" w:themeColor="background1"/>
      <w:sz w:val="96"/>
    </w:rPr>
  </w:style>
  <w:style w:type="character" w:customStyle="1" w:styleId="TittelTegn">
    <w:name w:val="Tittel Tegn"/>
    <w:basedOn w:val="Standardskriftforavsnitt"/>
    <w:link w:val="Tittel0"/>
    <w:uiPriority w:val="10"/>
    <w:rsid w:val="00A902CD"/>
    <w:rPr>
      <w:rFonts w:cstheme="minorHAnsi"/>
      <w:b/>
      <w:color w:val="FFFFFF" w:themeColor="background1"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dokumenter/veileder-om-konsekvensutredning-for-planer-etter-plan-og-bygningsloven/id286462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96BC-6549-4BB6-8857-904CBEF1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1243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Gjovik Kommune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Mjøs Lønnum</dc:creator>
  <cp:keywords/>
  <dc:description/>
  <cp:lastModifiedBy>Ida Mjøs Lønnum</cp:lastModifiedBy>
  <cp:revision>102</cp:revision>
  <dcterms:created xsi:type="dcterms:W3CDTF">2019-09-23T08:04:00Z</dcterms:created>
  <dcterms:modified xsi:type="dcterms:W3CDTF">2023-04-17T13:05:00Z</dcterms:modified>
</cp:coreProperties>
</file>